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2F3B85" w14:textId="01081DE6" w:rsidR="00E471D5" w:rsidRDefault="00BD3135" w:rsidP="00B145BA">
      <w:r>
        <w:rPr>
          <w:rFonts w:asciiTheme="minorHAnsi" w:hAnsiTheme="minorHAnsi" w:cstheme="minorHAnsi"/>
          <w:b/>
          <w:noProof/>
          <w:color w:val="FF0000"/>
          <w:sz w:val="48"/>
          <w:szCs w:val="48"/>
        </w:rPr>
        <mc:AlternateContent>
          <mc:Choice Requires="wps">
            <w:drawing>
              <wp:anchor distT="0" distB="0" distL="114300" distR="114300" simplePos="0" relativeHeight="251670528" behindDoc="0" locked="0" layoutInCell="1" allowOverlap="1" wp14:anchorId="2B7A7460" wp14:editId="317B1DD8">
                <wp:simplePos x="0" y="0"/>
                <wp:positionH relativeFrom="column">
                  <wp:posOffset>1619250</wp:posOffset>
                </wp:positionH>
                <wp:positionV relativeFrom="paragraph">
                  <wp:posOffset>26987</wp:posOffset>
                </wp:positionV>
                <wp:extent cx="3619500" cy="615950"/>
                <wp:effectExtent l="0" t="0" r="19050" b="12700"/>
                <wp:wrapNone/>
                <wp:docPr id="2" name="Dikdörtgen: Köşeleri Yuvarlatılmış 2"/>
                <wp:cNvGraphicFramePr/>
                <a:graphic xmlns:a="http://schemas.openxmlformats.org/drawingml/2006/main">
                  <a:graphicData uri="http://schemas.microsoft.com/office/word/2010/wordprocessingShape">
                    <wps:wsp>
                      <wps:cNvSpPr/>
                      <wps:spPr>
                        <a:xfrm>
                          <a:off x="0" y="0"/>
                          <a:ext cx="3619500" cy="615950"/>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6804D61F" w14:textId="77777777" w:rsidR="00BD3135" w:rsidRPr="00BA4592" w:rsidRDefault="00BD3135" w:rsidP="00BD3135">
                            <w:pPr>
                              <w:jc w:val="center"/>
                              <w:rPr>
                                <w:rFonts w:asciiTheme="minorHAnsi" w:hAnsiTheme="minorHAnsi" w:cstheme="minorHAnsi"/>
                                <w:b/>
                                <w:bCs/>
                                <w:sz w:val="25"/>
                                <w:szCs w:val="25"/>
                              </w:rPr>
                            </w:pPr>
                            <w:r w:rsidRPr="00BA4592">
                              <w:rPr>
                                <w:rFonts w:asciiTheme="minorHAnsi" w:hAnsiTheme="minorHAnsi" w:cstheme="minorHAnsi"/>
                                <w:b/>
                                <w:bCs/>
                                <w:sz w:val="25"/>
                                <w:szCs w:val="25"/>
                              </w:rPr>
                              <w:t xml:space="preserve">*Kabin Başı </w:t>
                            </w:r>
                            <w:r>
                              <w:rPr>
                                <w:rFonts w:asciiTheme="minorHAnsi" w:hAnsiTheme="minorHAnsi" w:cstheme="minorHAnsi"/>
                                <w:b/>
                                <w:bCs/>
                                <w:sz w:val="25"/>
                                <w:szCs w:val="25"/>
                              </w:rPr>
                              <w:t>8</w:t>
                            </w:r>
                            <w:r w:rsidRPr="00BA4592">
                              <w:rPr>
                                <w:rFonts w:asciiTheme="minorHAnsi" w:hAnsiTheme="minorHAnsi" w:cstheme="minorHAnsi"/>
                                <w:b/>
                                <w:bCs/>
                                <w:sz w:val="25"/>
                                <w:szCs w:val="25"/>
                              </w:rPr>
                              <w:t xml:space="preserve">00 Usd Kara Turları Harcama Kredisi </w:t>
                            </w:r>
                          </w:p>
                          <w:p w14:paraId="1C975D53" w14:textId="77777777" w:rsidR="00BD3135" w:rsidRPr="00BA4592" w:rsidRDefault="00BD3135" w:rsidP="00BD3135">
                            <w:pPr>
                              <w:jc w:val="center"/>
                              <w:rPr>
                                <w:rFonts w:asciiTheme="minorHAnsi" w:hAnsiTheme="minorHAnsi" w:cstheme="minorHAnsi"/>
                                <w:b/>
                                <w:bCs/>
                                <w:sz w:val="25"/>
                                <w:szCs w:val="25"/>
                              </w:rPr>
                            </w:pPr>
                            <w:r w:rsidRPr="00BA4592">
                              <w:rPr>
                                <w:rFonts w:asciiTheme="minorHAnsi" w:hAnsiTheme="minorHAnsi" w:cstheme="minorHAnsi"/>
                                <w:b/>
                                <w:bCs/>
                                <w:sz w:val="25"/>
                                <w:szCs w:val="25"/>
                              </w:rPr>
                              <w:t>*Ücretsiz İnternet ve Bahşişler Dahil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B7A7460" id="Dikdörtgen: Köşeleri Yuvarlatılmış 2" o:spid="_x0000_s1026" style="position:absolute;margin-left:127.5pt;margin-top:2.1pt;width:285pt;height:48.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" fillcolor="#4f81bd [3204]" strokecolor="#0a121c [484]" strokeweight="2pt">
                <v:textbox>
                  <w:txbxContent>
                    <w:p w14:paraId="6804D61F" w14:textId="77777777" w:rsidR="00BD3135" w:rsidRPr="00BA4592" w:rsidRDefault="00BD3135" w:rsidP="00BD3135">
                      <w:pPr>
                        <w:jc w:val="center"/>
                        <w:rPr>
                          <w:rFonts w:asciiTheme="minorHAnsi" w:hAnsiTheme="minorHAnsi" w:cstheme="minorHAnsi"/>
                          <w:b/>
                          <w:bCs/>
                          <w:sz w:val="25"/>
                          <w:szCs w:val="25"/>
                        </w:rPr>
                      </w:pPr>
                      <w:r w:rsidRPr="00BA4592">
                        <w:rPr>
                          <w:rFonts w:asciiTheme="minorHAnsi" w:hAnsiTheme="minorHAnsi" w:cstheme="minorHAnsi"/>
                          <w:b/>
                          <w:bCs/>
                          <w:sz w:val="25"/>
                          <w:szCs w:val="25"/>
                        </w:rPr>
                        <w:t xml:space="preserve">*Kabin Başı </w:t>
                      </w:r>
                      <w:r>
                        <w:rPr>
                          <w:rFonts w:asciiTheme="minorHAnsi" w:hAnsiTheme="minorHAnsi" w:cstheme="minorHAnsi"/>
                          <w:b/>
                          <w:bCs/>
                          <w:sz w:val="25"/>
                          <w:szCs w:val="25"/>
                        </w:rPr>
                        <w:t>8</w:t>
                      </w:r>
                      <w:r w:rsidRPr="00BA4592">
                        <w:rPr>
                          <w:rFonts w:asciiTheme="minorHAnsi" w:hAnsiTheme="minorHAnsi" w:cstheme="minorHAnsi"/>
                          <w:b/>
                          <w:bCs/>
                          <w:sz w:val="25"/>
                          <w:szCs w:val="25"/>
                        </w:rPr>
                        <w:t xml:space="preserve">00 Usd Kara Turları Harcama Kredisi </w:t>
                      </w:r>
                    </w:p>
                    <w:p w14:paraId="1C975D53" w14:textId="77777777" w:rsidR="00BD3135" w:rsidRPr="00BA4592" w:rsidRDefault="00BD3135" w:rsidP="00BD3135">
                      <w:pPr>
                        <w:jc w:val="center"/>
                        <w:rPr>
                          <w:rFonts w:asciiTheme="minorHAnsi" w:hAnsiTheme="minorHAnsi" w:cstheme="minorHAnsi"/>
                          <w:b/>
                          <w:bCs/>
                          <w:sz w:val="25"/>
                          <w:szCs w:val="25"/>
                        </w:rPr>
                      </w:pPr>
                      <w:r w:rsidRPr="00BA4592">
                        <w:rPr>
                          <w:rFonts w:asciiTheme="minorHAnsi" w:hAnsiTheme="minorHAnsi" w:cstheme="minorHAnsi"/>
                          <w:b/>
                          <w:bCs/>
                          <w:sz w:val="25"/>
                          <w:szCs w:val="25"/>
                        </w:rPr>
                        <w:t>*Ücretsiz İnternet ve Bahşişler Dahil !</w:t>
                      </w:r>
                    </w:p>
                  </w:txbxContent>
                </v:textbox>
              </v:roundrect>
            </w:pict>
          </mc:Fallback>
        </mc:AlternateContent>
      </w:r>
    </w:p>
    <w:p w14:paraId="5E26FC7F" w14:textId="1E3F64BB" w:rsidR="00EA361F" w:rsidRDefault="00EA361F" w:rsidP="00B145BA"/>
    <w:p w14:paraId="6B89CDD5" w14:textId="70997278" w:rsidR="00EA361F" w:rsidRDefault="00EA361F" w:rsidP="00B145BA"/>
    <w:p w14:paraId="63549EAF" w14:textId="01763BB7" w:rsidR="00DB14BE" w:rsidRDefault="00DB14BE" w:rsidP="00EA361F">
      <w:pPr>
        <w:jc w:val="center"/>
        <w:rPr>
          <w:rFonts w:ascii="Calibri" w:hAnsi="Calibri" w:cs="Calibri"/>
          <w:b/>
          <w:color w:val="FF0000"/>
          <w:sz w:val="44"/>
          <w:szCs w:val="44"/>
        </w:rPr>
      </w:pPr>
    </w:p>
    <w:p w14:paraId="0CFA55A1" w14:textId="53C32BDA" w:rsidR="00EA361F" w:rsidRPr="00AA0DA5" w:rsidRDefault="00BD3135" w:rsidP="00EA361F">
      <w:pPr>
        <w:jc w:val="center"/>
        <w:rPr>
          <w:rFonts w:ascii="Calibri" w:hAnsi="Calibri" w:cs="Calibri"/>
          <w:b/>
          <w:color w:val="FF0000"/>
          <w:sz w:val="56"/>
          <w:szCs w:val="56"/>
        </w:rPr>
      </w:pPr>
      <w:r>
        <w:rPr>
          <w:rFonts w:ascii="Calibri" w:hAnsi="Calibri" w:cs="Calibri"/>
          <w:b/>
          <w:color w:val="FF0000"/>
          <w:sz w:val="56"/>
          <w:szCs w:val="56"/>
        </w:rPr>
        <w:t xml:space="preserve">2025 YAPIMI, </w:t>
      </w:r>
      <w:r w:rsidR="00EA361F" w:rsidRPr="00AA0DA5">
        <w:rPr>
          <w:rFonts w:ascii="Calibri" w:hAnsi="Calibri" w:cs="Calibri"/>
          <w:b/>
          <w:color w:val="FF0000"/>
          <w:sz w:val="56"/>
          <w:szCs w:val="56"/>
        </w:rPr>
        <w:t xml:space="preserve">6* </w:t>
      </w:r>
      <w:r w:rsidR="00CE0E6B" w:rsidRPr="00AA0DA5">
        <w:rPr>
          <w:rFonts w:ascii="Calibri" w:hAnsi="Calibri" w:cs="Calibri"/>
          <w:b/>
          <w:color w:val="FF0000"/>
          <w:sz w:val="56"/>
          <w:szCs w:val="56"/>
        </w:rPr>
        <w:t xml:space="preserve">OCEANİA </w:t>
      </w:r>
      <w:r w:rsidR="006325D7" w:rsidRPr="00AA0DA5">
        <w:rPr>
          <w:rFonts w:ascii="Calibri" w:hAnsi="Calibri" w:cs="Calibri"/>
          <w:b/>
          <w:color w:val="FF0000"/>
          <w:sz w:val="56"/>
          <w:szCs w:val="56"/>
        </w:rPr>
        <w:t>ALLURA</w:t>
      </w:r>
      <w:r w:rsidR="00EA361F" w:rsidRPr="00AA0DA5">
        <w:rPr>
          <w:rFonts w:ascii="Calibri" w:hAnsi="Calibri" w:cs="Calibri"/>
          <w:b/>
          <w:color w:val="FF0000"/>
          <w:sz w:val="56"/>
          <w:szCs w:val="56"/>
        </w:rPr>
        <w:t xml:space="preserve"> ile </w:t>
      </w:r>
      <w:r w:rsidR="00423D1D" w:rsidRPr="00AA0DA5">
        <w:rPr>
          <w:rFonts w:ascii="Calibri" w:hAnsi="Calibri" w:cs="Calibri"/>
          <w:b/>
          <w:color w:val="FF0000"/>
          <w:sz w:val="56"/>
          <w:szCs w:val="56"/>
        </w:rPr>
        <w:t>TRANSATLANTİK</w:t>
      </w:r>
    </w:p>
    <w:p w14:paraId="7AB3B0EA" w14:textId="56B95E3D" w:rsidR="00EA361F" w:rsidRPr="0006294F" w:rsidRDefault="00423D1D" w:rsidP="00EA361F">
      <w:pPr>
        <w:jc w:val="center"/>
        <w:rPr>
          <w:rFonts w:ascii="Calibri" w:hAnsi="Calibri" w:cs="Calibri"/>
          <w:b/>
          <w:sz w:val="10"/>
          <w:szCs w:val="10"/>
        </w:rPr>
      </w:pPr>
      <w:r w:rsidRPr="00423D1D">
        <w:rPr>
          <w:rFonts w:ascii="Calibri" w:hAnsi="Calibri" w:cs="Calibri"/>
          <w:b/>
          <w:sz w:val="44"/>
          <w:szCs w:val="44"/>
          <w:highlight w:val="cyan"/>
        </w:rPr>
        <w:t>ENDÜLÜS &amp; FAS &amp; KANARYA ADALARI &amp; KARAYİPLER</w:t>
      </w:r>
      <w:r w:rsidR="0006294F">
        <w:rPr>
          <w:rFonts w:ascii="Calibri" w:hAnsi="Calibri" w:cs="Calibri"/>
          <w:b/>
          <w:sz w:val="44"/>
          <w:szCs w:val="44"/>
        </w:rPr>
        <w:br/>
      </w:r>
    </w:p>
    <w:p w14:paraId="2E53637A" w14:textId="2951F9A5" w:rsidR="00E24599" w:rsidRDefault="00E24599" w:rsidP="00E24599">
      <w:pPr>
        <w:jc w:val="center"/>
        <w:rPr>
          <w:rFonts w:ascii="Calibri" w:hAnsi="Calibri" w:cs="Calibri"/>
          <w:b/>
          <w:sz w:val="32"/>
          <w:szCs w:val="32"/>
        </w:rPr>
      </w:pPr>
      <w:r w:rsidRPr="00E24599">
        <w:rPr>
          <w:rFonts w:ascii="Calibri" w:hAnsi="Calibri" w:cs="Calibri"/>
          <w:b/>
          <w:sz w:val="32"/>
          <w:szCs w:val="32"/>
        </w:rPr>
        <w:t>Bar</w:t>
      </w:r>
      <w:r w:rsidR="00B83ECE">
        <w:rPr>
          <w:rFonts w:ascii="Calibri" w:hAnsi="Calibri" w:cs="Calibri"/>
          <w:b/>
          <w:sz w:val="32"/>
          <w:szCs w:val="32"/>
        </w:rPr>
        <w:t>c</w:t>
      </w:r>
      <w:r w:rsidRPr="00E24599">
        <w:rPr>
          <w:rFonts w:ascii="Calibri" w:hAnsi="Calibri" w:cs="Calibri"/>
          <w:b/>
          <w:sz w:val="32"/>
          <w:szCs w:val="32"/>
        </w:rPr>
        <w:t>elona – Malaga (</w:t>
      </w:r>
      <w:r w:rsidRPr="0006294F">
        <w:rPr>
          <w:rFonts w:ascii="Calibri" w:hAnsi="Calibri" w:cs="Calibri"/>
          <w:b/>
          <w:sz w:val="32"/>
          <w:szCs w:val="32"/>
          <w:highlight w:val="yellow"/>
        </w:rPr>
        <w:t>Endülüs</w:t>
      </w:r>
      <w:r w:rsidRPr="00E24599">
        <w:rPr>
          <w:rFonts w:ascii="Calibri" w:hAnsi="Calibri" w:cs="Calibri"/>
          <w:b/>
          <w:sz w:val="32"/>
          <w:szCs w:val="32"/>
        </w:rPr>
        <w:t>) – Agadir (</w:t>
      </w:r>
      <w:r w:rsidRPr="0006294F">
        <w:rPr>
          <w:rFonts w:ascii="Calibri" w:hAnsi="Calibri" w:cs="Calibri"/>
          <w:b/>
          <w:sz w:val="32"/>
          <w:szCs w:val="32"/>
          <w:highlight w:val="yellow"/>
        </w:rPr>
        <w:t>Fas</w:t>
      </w:r>
      <w:r w:rsidRPr="00E24599">
        <w:rPr>
          <w:rFonts w:ascii="Calibri" w:hAnsi="Calibri" w:cs="Calibri"/>
          <w:b/>
          <w:sz w:val="32"/>
          <w:szCs w:val="32"/>
        </w:rPr>
        <w:t xml:space="preserve">) </w:t>
      </w:r>
    </w:p>
    <w:p w14:paraId="25CB8A69" w14:textId="7A5AAE4B" w:rsidR="00E24599" w:rsidRDefault="00E24599" w:rsidP="00E24599">
      <w:pPr>
        <w:jc w:val="center"/>
        <w:rPr>
          <w:rFonts w:ascii="Calibri" w:hAnsi="Calibri" w:cs="Calibri"/>
          <w:b/>
          <w:sz w:val="32"/>
          <w:szCs w:val="32"/>
        </w:rPr>
      </w:pPr>
      <w:r w:rsidRPr="00E24599">
        <w:rPr>
          <w:rFonts w:ascii="Calibri" w:hAnsi="Calibri" w:cs="Calibri"/>
          <w:b/>
          <w:sz w:val="32"/>
          <w:szCs w:val="32"/>
        </w:rPr>
        <w:t xml:space="preserve">Arrecife (Lanzarote / </w:t>
      </w:r>
      <w:r w:rsidRPr="0006294F">
        <w:rPr>
          <w:rFonts w:ascii="Calibri" w:hAnsi="Calibri" w:cs="Calibri"/>
          <w:b/>
          <w:sz w:val="32"/>
          <w:szCs w:val="32"/>
          <w:highlight w:val="yellow"/>
        </w:rPr>
        <w:t>Kanarya Adaları</w:t>
      </w:r>
      <w:r w:rsidRPr="00E24599">
        <w:rPr>
          <w:rFonts w:ascii="Calibri" w:hAnsi="Calibri" w:cs="Calibri"/>
          <w:b/>
          <w:sz w:val="32"/>
          <w:szCs w:val="32"/>
        </w:rPr>
        <w:t>) – San Juan (P</w:t>
      </w:r>
      <w:r w:rsidR="0006294F">
        <w:rPr>
          <w:rFonts w:ascii="Calibri" w:hAnsi="Calibri" w:cs="Calibri"/>
          <w:b/>
          <w:sz w:val="32"/>
          <w:szCs w:val="32"/>
        </w:rPr>
        <w:t>ue</w:t>
      </w:r>
      <w:r w:rsidRPr="00E24599">
        <w:rPr>
          <w:rFonts w:ascii="Calibri" w:hAnsi="Calibri" w:cs="Calibri"/>
          <w:b/>
          <w:sz w:val="32"/>
          <w:szCs w:val="32"/>
        </w:rPr>
        <w:t>rto Ri</w:t>
      </w:r>
      <w:r w:rsidR="0006294F">
        <w:rPr>
          <w:rFonts w:ascii="Calibri" w:hAnsi="Calibri" w:cs="Calibri"/>
          <w:b/>
          <w:sz w:val="32"/>
          <w:szCs w:val="32"/>
        </w:rPr>
        <w:t>c</w:t>
      </w:r>
      <w:r w:rsidRPr="00E24599">
        <w:rPr>
          <w:rFonts w:ascii="Calibri" w:hAnsi="Calibri" w:cs="Calibri"/>
          <w:b/>
          <w:sz w:val="32"/>
          <w:szCs w:val="32"/>
        </w:rPr>
        <w:t xml:space="preserve">o / </w:t>
      </w:r>
      <w:r w:rsidRPr="0006294F">
        <w:rPr>
          <w:rFonts w:ascii="Calibri" w:hAnsi="Calibri" w:cs="Calibri"/>
          <w:b/>
          <w:sz w:val="32"/>
          <w:szCs w:val="32"/>
          <w:highlight w:val="yellow"/>
        </w:rPr>
        <w:t>Karayipler</w:t>
      </w:r>
      <w:r w:rsidRPr="00E24599">
        <w:rPr>
          <w:rFonts w:ascii="Calibri" w:hAnsi="Calibri" w:cs="Calibri"/>
          <w:b/>
          <w:sz w:val="32"/>
          <w:szCs w:val="32"/>
        </w:rPr>
        <w:t xml:space="preserve">) – Miami </w:t>
      </w:r>
    </w:p>
    <w:p w14:paraId="774CFF92" w14:textId="0C01ECAA" w:rsidR="00EA361F" w:rsidRPr="00E24599" w:rsidRDefault="0006294F" w:rsidP="00E24599">
      <w:pPr>
        <w:jc w:val="center"/>
        <w:rPr>
          <w:rFonts w:ascii="Calibri" w:hAnsi="Calibri" w:cs="Calibri"/>
          <w:b/>
        </w:rPr>
      </w:pPr>
      <w:r w:rsidRPr="0006294F">
        <w:rPr>
          <w:rFonts w:ascii="Calibri" w:hAnsi="Calibri" w:cs="Calibri"/>
          <w:b/>
          <w:color w:val="FF0000"/>
          <w:sz w:val="10"/>
          <w:szCs w:val="10"/>
        </w:rPr>
        <w:br/>
      </w:r>
      <w:r w:rsidR="00BA4592" w:rsidRPr="00334930">
        <w:rPr>
          <w:rFonts w:ascii="Calibri" w:hAnsi="Calibri" w:cs="Calibri"/>
          <w:b/>
          <w:color w:val="FF0000"/>
          <w:sz w:val="44"/>
          <w:szCs w:val="44"/>
        </w:rPr>
        <w:t>17</w:t>
      </w:r>
      <w:r w:rsidR="00F93221" w:rsidRPr="00334930">
        <w:rPr>
          <w:rFonts w:ascii="Calibri" w:hAnsi="Calibri" w:cs="Calibri"/>
          <w:b/>
          <w:color w:val="FF0000"/>
          <w:sz w:val="44"/>
          <w:szCs w:val="44"/>
        </w:rPr>
        <w:t xml:space="preserve"> </w:t>
      </w:r>
      <w:r w:rsidR="00334930" w:rsidRPr="00334930">
        <w:rPr>
          <w:rFonts w:ascii="Calibri" w:hAnsi="Calibri" w:cs="Calibri"/>
          <w:b/>
          <w:color w:val="FF0000"/>
          <w:sz w:val="44"/>
          <w:szCs w:val="44"/>
        </w:rPr>
        <w:t>Kasım</w:t>
      </w:r>
      <w:r w:rsidR="00F93221" w:rsidRPr="00334930">
        <w:rPr>
          <w:rFonts w:ascii="Calibri" w:hAnsi="Calibri" w:cs="Calibri"/>
          <w:b/>
          <w:color w:val="FF0000"/>
          <w:sz w:val="44"/>
          <w:szCs w:val="44"/>
        </w:rPr>
        <w:t xml:space="preserve"> 202</w:t>
      </w:r>
      <w:r w:rsidR="00BA4592" w:rsidRPr="00334930">
        <w:rPr>
          <w:rFonts w:ascii="Calibri" w:hAnsi="Calibri" w:cs="Calibri"/>
          <w:b/>
          <w:color w:val="FF0000"/>
          <w:sz w:val="44"/>
          <w:szCs w:val="44"/>
        </w:rPr>
        <w:t>6</w:t>
      </w:r>
      <w:r w:rsidR="006E3BD5" w:rsidRPr="00334930">
        <w:rPr>
          <w:rFonts w:ascii="Calibri" w:hAnsi="Calibri" w:cs="Calibri"/>
          <w:b/>
          <w:color w:val="FF0000"/>
          <w:sz w:val="44"/>
          <w:szCs w:val="44"/>
        </w:rPr>
        <w:t xml:space="preserve"> </w:t>
      </w:r>
      <w:r w:rsidR="00A00EF6" w:rsidRPr="00334930">
        <w:rPr>
          <w:rFonts w:ascii="Calibri" w:hAnsi="Calibri" w:cs="Calibri"/>
          <w:b/>
          <w:color w:val="FF0000"/>
          <w:sz w:val="44"/>
          <w:szCs w:val="44"/>
        </w:rPr>
        <w:t>/ 1</w:t>
      </w:r>
      <w:r w:rsidR="00334930" w:rsidRPr="00334930">
        <w:rPr>
          <w:rFonts w:ascii="Calibri" w:hAnsi="Calibri" w:cs="Calibri"/>
          <w:b/>
          <w:color w:val="FF0000"/>
          <w:sz w:val="44"/>
          <w:szCs w:val="44"/>
        </w:rPr>
        <w:t>5</w:t>
      </w:r>
      <w:r w:rsidR="00A00EF6" w:rsidRPr="00334930">
        <w:rPr>
          <w:rFonts w:ascii="Calibri" w:hAnsi="Calibri" w:cs="Calibri"/>
          <w:b/>
          <w:color w:val="FF0000"/>
          <w:sz w:val="44"/>
          <w:szCs w:val="44"/>
        </w:rPr>
        <w:t xml:space="preserve"> G</w:t>
      </w:r>
      <w:r w:rsidR="00334930" w:rsidRPr="00334930">
        <w:rPr>
          <w:rFonts w:ascii="Calibri" w:hAnsi="Calibri" w:cs="Calibri"/>
          <w:b/>
          <w:color w:val="FF0000"/>
          <w:sz w:val="44"/>
          <w:szCs w:val="44"/>
        </w:rPr>
        <w:t>ece</w:t>
      </w:r>
      <w:r w:rsidR="00A00EF6" w:rsidRPr="00334930">
        <w:rPr>
          <w:rFonts w:ascii="Calibri" w:hAnsi="Calibri" w:cs="Calibri"/>
          <w:b/>
          <w:color w:val="FF0000"/>
          <w:sz w:val="44"/>
          <w:szCs w:val="44"/>
        </w:rPr>
        <w:t xml:space="preserve"> 1</w:t>
      </w:r>
      <w:r w:rsidR="00334930" w:rsidRPr="00334930">
        <w:rPr>
          <w:rFonts w:ascii="Calibri" w:hAnsi="Calibri" w:cs="Calibri"/>
          <w:b/>
          <w:color w:val="FF0000"/>
          <w:sz w:val="44"/>
          <w:szCs w:val="44"/>
        </w:rPr>
        <w:t>6</w:t>
      </w:r>
      <w:r w:rsidR="00A00EF6" w:rsidRPr="00334930">
        <w:rPr>
          <w:rFonts w:ascii="Calibri" w:hAnsi="Calibri" w:cs="Calibri"/>
          <w:b/>
          <w:color w:val="FF0000"/>
          <w:sz w:val="44"/>
          <w:szCs w:val="44"/>
        </w:rPr>
        <w:t xml:space="preserve"> G</w:t>
      </w:r>
      <w:r w:rsidR="00334930" w:rsidRPr="00334930">
        <w:rPr>
          <w:rFonts w:ascii="Calibri" w:hAnsi="Calibri" w:cs="Calibri"/>
          <w:b/>
          <w:color w:val="FF0000"/>
          <w:sz w:val="44"/>
          <w:szCs w:val="44"/>
        </w:rPr>
        <w:t>ün</w:t>
      </w:r>
    </w:p>
    <w:p w14:paraId="5FF58477" w14:textId="2AE719C9" w:rsidR="00EA361F" w:rsidRDefault="00EA361F" w:rsidP="00AA0DA5"/>
    <w:p w14:paraId="4A0B2069" w14:textId="63C80760" w:rsidR="006E3BD5" w:rsidRPr="00423D1D" w:rsidRDefault="006E3BD5" w:rsidP="00423D1D">
      <w:pPr>
        <w:jc w:val="both"/>
        <w:rPr>
          <w:rFonts w:ascii="Calibri" w:hAnsi="Calibri" w:cs="Calibri"/>
          <w:b/>
        </w:rPr>
      </w:pPr>
      <w:r w:rsidRPr="00423D1D">
        <w:rPr>
          <w:rFonts w:ascii="Calibri" w:hAnsi="Calibri" w:cs="Calibri"/>
          <w:b/>
        </w:rPr>
        <w:t xml:space="preserve">01. Gün / </w:t>
      </w:r>
      <w:r w:rsidR="00BA4592" w:rsidRPr="00423D1D">
        <w:rPr>
          <w:rFonts w:ascii="Calibri" w:hAnsi="Calibri" w:cs="Calibri"/>
          <w:b/>
        </w:rPr>
        <w:t>17</w:t>
      </w:r>
      <w:r w:rsidR="00F93221" w:rsidRPr="00423D1D">
        <w:rPr>
          <w:rFonts w:ascii="Calibri" w:hAnsi="Calibri" w:cs="Calibri"/>
          <w:b/>
        </w:rPr>
        <w:t xml:space="preserve"> </w:t>
      </w:r>
      <w:r w:rsidR="0006294F">
        <w:rPr>
          <w:rFonts w:ascii="Calibri" w:hAnsi="Calibri" w:cs="Calibri"/>
          <w:b/>
        </w:rPr>
        <w:t>Kasım</w:t>
      </w:r>
      <w:r w:rsidR="00F93221" w:rsidRPr="00423D1D">
        <w:rPr>
          <w:rFonts w:ascii="Calibri" w:hAnsi="Calibri" w:cs="Calibri"/>
          <w:b/>
        </w:rPr>
        <w:t xml:space="preserve"> </w:t>
      </w:r>
      <w:r w:rsidRPr="00423D1D">
        <w:rPr>
          <w:rFonts w:ascii="Calibri" w:hAnsi="Calibri" w:cs="Calibri"/>
          <w:b/>
        </w:rPr>
        <w:t>202</w:t>
      </w:r>
      <w:r w:rsidR="00BA4592" w:rsidRPr="00423D1D">
        <w:rPr>
          <w:rFonts w:ascii="Calibri" w:hAnsi="Calibri" w:cs="Calibri"/>
          <w:b/>
        </w:rPr>
        <w:t>6</w:t>
      </w:r>
      <w:r w:rsidRPr="00423D1D">
        <w:rPr>
          <w:rFonts w:ascii="Calibri" w:hAnsi="Calibri" w:cs="Calibri"/>
          <w:b/>
        </w:rPr>
        <w:tab/>
      </w:r>
      <w:r w:rsidR="00C96EC0" w:rsidRPr="00423D1D">
        <w:rPr>
          <w:rFonts w:ascii="Calibri" w:hAnsi="Calibri" w:cs="Calibri"/>
          <w:b/>
        </w:rPr>
        <w:tab/>
      </w:r>
      <w:r w:rsidR="0006294F">
        <w:rPr>
          <w:rFonts w:ascii="Calibri" w:hAnsi="Calibri" w:cs="Calibri"/>
          <w:b/>
        </w:rPr>
        <w:t>BARCELONA (İSPANYA)</w:t>
      </w:r>
    </w:p>
    <w:p w14:paraId="27E73C6E" w14:textId="068F15DD" w:rsidR="006E3BD5" w:rsidRPr="00423D1D" w:rsidRDefault="0006294F" w:rsidP="00423D1D">
      <w:pPr>
        <w:jc w:val="both"/>
        <w:rPr>
          <w:rFonts w:ascii="Calibri" w:hAnsi="Calibri" w:cs="Calibri"/>
        </w:rPr>
      </w:pPr>
      <w:r>
        <w:rPr>
          <w:rFonts w:ascii="Calibri" w:hAnsi="Calibri" w:cs="Calibri"/>
        </w:rPr>
        <w:t>Barcelona</w:t>
      </w:r>
      <w:r w:rsidR="006E3BD5" w:rsidRPr="00423D1D">
        <w:rPr>
          <w:rFonts w:ascii="Calibri" w:hAnsi="Calibri" w:cs="Calibri"/>
        </w:rPr>
        <w:t xml:space="preserve"> limanında demirli bulunan </w:t>
      </w:r>
      <w:r w:rsidRPr="0006294F">
        <w:rPr>
          <w:rFonts w:ascii="Calibri" w:hAnsi="Calibri" w:cs="Calibri"/>
          <w:b/>
          <w:bCs/>
        </w:rPr>
        <w:t xml:space="preserve">2025 Yapımı, </w:t>
      </w:r>
      <w:r w:rsidR="006E3BD5" w:rsidRPr="0006294F">
        <w:rPr>
          <w:rFonts w:ascii="Calibri" w:hAnsi="Calibri" w:cs="Calibri"/>
          <w:b/>
          <w:bCs/>
        </w:rPr>
        <w:t xml:space="preserve">6* Oceania </w:t>
      </w:r>
      <w:r w:rsidR="00BA4592" w:rsidRPr="0006294F">
        <w:rPr>
          <w:rFonts w:ascii="Calibri" w:hAnsi="Calibri" w:cs="Calibri"/>
          <w:b/>
          <w:bCs/>
        </w:rPr>
        <w:t>Allura</w:t>
      </w:r>
      <w:r w:rsidR="006E3BD5" w:rsidRPr="0006294F">
        <w:rPr>
          <w:rFonts w:ascii="Calibri" w:hAnsi="Calibri" w:cs="Calibri"/>
          <w:b/>
          <w:bCs/>
        </w:rPr>
        <w:t xml:space="preserve"> </w:t>
      </w:r>
      <w:r w:rsidRPr="0006294F">
        <w:rPr>
          <w:rFonts w:ascii="Calibri" w:hAnsi="Calibri" w:cs="Calibri"/>
        </w:rPr>
        <w:t>g</w:t>
      </w:r>
      <w:r w:rsidR="006E3BD5" w:rsidRPr="0006294F">
        <w:rPr>
          <w:rFonts w:ascii="Calibri" w:hAnsi="Calibri" w:cs="Calibri"/>
        </w:rPr>
        <w:t>emisine</w:t>
      </w:r>
      <w:r w:rsidR="006E3BD5" w:rsidRPr="00423D1D">
        <w:rPr>
          <w:rFonts w:ascii="Calibri" w:hAnsi="Calibri" w:cs="Calibri"/>
        </w:rPr>
        <w:t xml:space="preserve"> giriş işlemlerinden sonra kabinlere yerleşme ve serbest zaman. Gemimiz bu akşam saat 1</w:t>
      </w:r>
      <w:r w:rsidR="00BA4592" w:rsidRPr="00423D1D">
        <w:rPr>
          <w:rFonts w:ascii="Calibri" w:hAnsi="Calibri" w:cs="Calibri"/>
        </w:rPr>
        <w:t>7</w:t>
      </w:r>
      <w:r w:rsidR="006E3BD5" w:rsidRPr="00423D1D">
        <w:rPr>
          <w:rFonts w:ascii="Calibri" w:hAnsi="Calibri" w:cs="Calibri"/>
        </w:rPr>
        <w:t>.00 ‘d</w:t>
      </w:r>
      <w:r w:rsidR="00BA4592" w:rsidRPr="00423D1D">
        <w:rPr>
          <w:rFonts w:ascii="Calibri" w:hAnsi="Calibri" w:cs="Calibri"/>
        </w:rPr>
        <w:t>e</w:t>
      </w:r>
      <w:r w:rsidR="006E3BD5" w:rsidRPr="00423D1D">
        <w:rPr>
          <w:rFonts w:ascii="Calibri" w:hAnsi="Calibri" w:cs="Calibri"/>
        </w:rPr>
        <w:t xml:space="preserve"> limandan hareket edecektir. Geceleme gemide.</w:t>
      </w:r>
    </w:p>
    <w:p w14:paraId="6E40BFE5" w14:textId="77777777" w:rsidR="00CE00E6" w:rsidRPr="00086AE1" w:rsidRDefault="00CE00E6" w:rsidP="00EA361F">
      <w:pPr>
        <w:pStyle w:val="GvdeMetni"/>
        <w:rPr>
          <w:rFonts w:ascii="Calibri" w:hAnsi="Calibri" w:cs="Calibri"/>
          <w:szCs w:val="24"/>
        </w:rPr>
      </w:pPr>
    </w:p>
    <w:tbl>
      <w:tblPr>
        <w:tblStyle w:val="TabloKlavuzu"/>
        <w:tblW w:w="0" w:type="auto"/>
        <w:jc w:val="center"/>
        <w:tblLook w:val="04A0" w:firstRow="1" w:lastRow="0" w:firstColumn="1" w:lastColumn="0" w:noHBand="0" w:noVBand="1"/>
      </w:tblPr>
      <w:tblGrid>
        <w:gridCol w:w="854"/>
        <w:gridCol w:w="5547"/>
        <w:gridCol w:w="1997"/>
        <w:gridCol w:w="1424"/>
        <w:gridCol w:w="1281"/>
      </w:tblGrid>
      <w:tr w:rsidR="005A4239" w14:paraId="1D73CF0E" w14:textId="77777777" w:rsidTr="00CE00E6">
        <w:trPr>
          <w:trHeight w:val="319"/>
          <w:jc w:val="center"/>
        </w:trPr>
        <w:tc>
          <w:tcPr>
            <w:tcW w:w="854" w:type="dxa"/>
            <w:shd w:val="clear" w:color="auto" w:fill="FFFF00"/>
            <w:vAlign w:val="center"/>
          </w:tcPr>
          <w:p w14:paraId="239D5BC1" w14:textId="77777777" w:rsidR="005A4239" w:rsidRPr="005B7466" w:rsidRDefault="005A4239" w:rsidP="00DC276F">
            <w:pPr>
              <w:jc w:val="center"/>
              <w:rPr>
                <w:rFonts w:asciiTheme="minorHAnsi" w:hAnsiTheme="minorHAnsi" w:cstheme="minorHAnsi"/>
                <w:b/>
                <w:bCs/>
                <w:color w:val="000000"/>
              </w:rPr>
            </w:pPr>
            <w:r w:rsidRPr="005B7466">
              <w:rPr>
                <w:rFonts w:asciiTheme="minorHAnsi" w:hAnsiTheme="minorHAnsi" w:cstheme="minorHAnsi"/>
                <w:b/>
                <w:bCs/>
                <w:color w:val="000000"/>
              </w:rPr>
              <w:t>GÜN</w:t>
            </w:r>
          </w:p>
        </w:tc>
        <w:tc>
          <w:tcPr>
            <w:tcW w:w="5547" w:type="dxa"/>
            <w:shd w:val="clear" w:color="auto" w:fill="FFFF00"/>
            <w:vAlign w:val="bottom"/>
          </w:tcPr>
          <w:p w14:paraId="66D5C690" w14:textId="77777777" w:rsidR="005A4239" w:rsidRPr="005B7466" w:rsidRDefault="005A4239" w:rsidP="00DC276F">
            <w:pPr>
              <w:jc w:val="center"/>
              <w:rPr>
                <w:rFonts w:asciiTheme="minorHAnsi" w:hAnsiTheme="minorHAnsi" w:cstheme="minorHAnsi"/>
                <w:b/>
                <w:bCs/>
                <w:color w:val="000000"/>
              </w:rPr>
            </w:pPr>
            <w:r w:rsidRPr="005B7466">
              <w:rPr>
                <w:rFonts w:asciiTheme="minorHAnsi" w:hAnsiTheme="minorHAnsi" w:cstheme="minorHAnsi"/>
                <w:b/>
                <w:bCs/>
                <w:color w:val="000000"/>
              </w:rPr>
              <w:t>LİMAN</w:t>
            </w:r>
          </w:p>
        </w:tc>
        <w:tc>
          <w:tcPr>
            <w:tcW w:w="1997" w:type="dxa"/>
            <w:shd w:val="clear" w:color="auto" w:fill="FFFF00"/>
            <w:vAlign w:val="bottom"/>
          </w:tcPr>
          <w:p w14:paraId="322F7F25" w14:textId="77777777" w:rsidR="005A4239" w:rsidRPr="005B7466" w:rsidRDefault="005A4239" w:rsidP="00DC276F">
            <w:pPr>
              <w:jc w:val="center"/>
              <w:rPr>
                <w:rFonts w:asciiTheme="minorHAnsi" w:hAnsiTheme="minorHAnsi" w:cstheme="minorHAnsi"/>
                <w:b/>
                <w:bCs/>
                <w:color w:val="000000"/>
              </w:rPr>
            </w:pPr>
            <w:r w:rsidRPr="005B7466">
              <w:rPr>
                <w:rFonts w:asciiTheme="minorHAnsi" w:hAnsiTheme="minorHAnsi" w:cstheme="minorHAnsi"/>
                <w:b/>
                <w:bCs/>
                <w:color w:val="000000"/>
              </w:rPr>
              <w:t>ÜLKE</w:t>
            </w:r>
          </w:p>
        </w:tc>
        <w:tc>
          <w:tcPr>
            <w:tcW w:w="1424" w:type="dxa"/>
            <w:shd w:val="clear" w:color="auto" w:fill="FFFF00"/>
            <w:vAlign w:val="bottom"/>
          </w:tcPr>
          <w:p w14:paraId="632D7971" w14:textId="77777777" w:rsidR="005A4239" w:rsidRPr="005B7466" w:rsidRDefault="005A4239" w:rsidP="00DC276F">
            <w:pPr>
              <w:jc w:val="center"/>
              <w:rPr>
                <w:rFonts w:asciiTheme="minorHAnsi" w:hAnsiTheme="minorHAnsi" w:cstheme="minorHAnsi"/>
                <w:b/>
                <w:bCs/>
                <w:color w:val="000000"/>
              </w:rPr>
            </w:pPr>
            <w:r w:rsidRPr="005B7466">
              <w:rPr>
                <w:rFonts w:asciiTheme="minorHAnsi" w:hAnsiTheme="minorHAnsi" w:cstheme="minorHAnsi"/>
                <w:b/>
                <w:bCs/>
                <w:color w:val="000000"/>
              </w:rPr>
              <w:t>VARIŞ</w:t>
            </w:r>
          </w:p>
        </w:tc>
        <w:tc>
          <w:tcPr>
            <w:tcW w:w="1281" w:type="dxa"/>
            <w:shd w:val="clear" w:color="auto" w:fill="FFFF00"/>
            <w:vAlign w:val="bottom"/>
          </w:tcPr>
          <w:p w14:paraId="6298DD6F" w14:textId="77777777" w:rsidR="005A4239" w:rsidRPr="005B7466" w:rsidRDefault="005A4239" w:rsidP="00DC276F">
            <w:pPr>
              <w:jc w:val="center"/>
              <w:rPr>
                <w:rFonts w:asciiTheme="minorHAnsi" w:hAnsiTheme="minorHAnsi" w:cstheme="minorHAnsi"/>
                <w:b/>
                <w:bCs/>
                <w:color w:val="000000"/>
              </w:rPr>
            </w:pPr>
            <w:r w:rsidRPr="005B7466">
              <w:rPr>
                <w:rFonts w:asciiTheme="minorHAnsi" w:hAnsiTheme="minorHAnsi" w:cstheme="minorHAnsi"/>
                <w:b/>
                <w:bCs/>
                <w:color w:val="000000"/>
              </w:rPr>
              <w:t>KALKIŞ</w:t>
            </w:r>
          </w:p>
        </w:tc>
      </w:tr>
      <w:tr w:rsidR="0006294F" w14:paraId="7D24CDEF" w14:textId="77777777" w:rsidTr="005C443F">
        <w:trPr>
          <w:trHeight w:val="330"/>
          <w:jc w:val="center"/>
        </w:trPr>
        <w:tc>
          <w:tcPr>
            <w:tcW w:w="854" w:type="dxa"/>
            <w:tcBorders>
              <w:bottom w:val="single" w:sz="4" w:space="0" w:color="auto"/>
            </w:tcBorders>
            <w:shd w:val="clear" w:color="auto" w:fill="F2F2F2" w:themeFill="background1" w:themeFillShade="F2"/>
            <w:vAlign w:val="center"/>
          </w:tcPr>
          <w:p w14:paraId="7EDB1CDB" w14:textId="77777777" w:rsidR="0006294F" w:rsidRPr="00A45EED" w:rsidRDefault="0006294F" w:rsidP="0006294F">
            <w:pPr>
              <w:jc w:val="center"/>
              <w:rPr>
                <w:rFonts w:asciiTheme="minorHAnsi" w:hAnsiTheme="minorHAnsi" w:cstheme="minorHAnsi"/>
                <w:b/>
                <w:color w:val="000000"/>
              </w:rPr>
            </w:pPr>
            <w:r w:rsidRPr="00A45EED">
              <w:rPr>
                <w:rFonts w:asciiTheme="minorHAnsi" w:hAnsiTheme="minorHAnsi" w:cstheme="minorHAnsi"/>
                <w:b/>
                <w:color w:val="000000"/>
              </w:rPr>
              <w:t>2</w:t>
            </w:r>
          </w:p>
        </w:tc>
        <w:tc>
          <w:tcPr>
            <w:tcW w:w="5547" w:type="dxa"/>
            <w:tcBorders>
              <w:bottom w:val="single" w:sz="4" w:space="0" w:color="auto"/>
            </w:tcBorders>
            <w:shd w:val="clear" w:color="auto" w:fill="F2F2F2" w:themeFill="background1" w:themeFillShade="F2"/>
            <w:vAlign w:val="bottom"/>
          </w:tcPr>
          <w:p w14:paraId="36EEF66B" w14:textId="05C28BAE" w:rsidR="0006294F" w:rsidRPr="00D93AC6" w:rsidRDefault="0006294F" w:rsidP="0006294F">
            <w:pPr>
              <w:rPr>
                <w:rFonts w:ascii="Calibri" w:hAnsi="Calibri"/>
                <w:b/>
                <w:color w:val="000000"/>
              </w:rPr>
            </w:pPr>
            <w:r>
              <w:rPr>
                <w:rFonts w:ascii="Calibri" w:hAnsi="Calibri"/>
                <w:bCs/>
                <w:i/>
                <w:iCs/>
                <w:color w:val="000000"/>
              </w:rPr>
              <w:t>Denizde Seyir</w:t>
            </w:r>
          </w:p>
        </w:tc>
        <w:tc>
          <w:tcPr>
            <w:tcW w:w="1997" w:type="dxa"/>
            <w:tcBorders>
              <w:bottom w:val="single" w:sz="4" w:space="0" w:color="auto"/>
            </w:tcBorders>
            <w:shd w:val="clear" w:color="auto" w:fill="F2F2F2" w:themeFill="background1" w:themeFillShade="F2"/>
            <w:vAlign w:val="center"/>
          </w:tcPr>
          <w:p w14:paraId="08704044" w14:textId="126D003A" w:rsidR="0006294F" w:rsidRPr="00A45EED" w:rsidRDefault="0006294F" w:rsidP="0006294F">
            <w:pPr>
              <w:jc w:val="center"/>
              <w:rPr>
                <w:rFonts w:ascii="Calibri" w:hAnsi="Calibri"/>
                <w:b/>
                <w:color w:val="000000"/>
              </w:rPr>
            </w:pPr>
            <w:r>
              <w:rPr>
                <w:rFonts w:ascii="Calibri" w:hAnsi="Calibri"/>
                <w:b/>
                <w:color w:val="000000"/>
              </w:rPr>
              <w:t>-</w:t>
            </w:r>
          </w:p>
        </w:tc>
        <w:tc>
          <w:tcPr>
            <w:tcW w:w="1424" w:type="dxa"/>
            <w:tcBorders>
              <w:bottom w:val="single" w:sz="4" w:space="0" w:color="auto"/>
            </w:tcBorders>
            <w:shd w:val="clear" w:color="auto" w:fill="F2F2F2" w:themeFill="background1" w:themeFillShade="F2"/>
            <w:vAlign w:val="center"/>
          </w:tcPr>
          <w:p w14:paraId="555E1890" w14:textId="12B5599B" w:rsidR="0006294F" w:rsidRPr="00A45EED" w:rsidRDefault="0006294F" w:rsidP="0006294F">
            <w:pPr>
              <w:jc w:val="center"/>
              <w:rPr>
                <w:rFonts w:ascii="Calibri" w:hAnsi="Calibri"/>
                <w:b/>
                <w:color w:val="000000"/>
              </w:rPr>
            </w:pPr>
            <w:r>
              <w:rPr>
                <w:rFonts w:ascii="Calibri" w:hAnsi="Calibri"/>
                <w:b/>
                <w:color w:val="000000"/>
              </w:rPr>
              <w:t>-</w:t>
            </w:r>
          </w:p>
        </w:tc>
        <w:tc>
          <w:tcPr>
            <w:tcW w:w="1281" w:type="dxa"/>
            <w:tcBorders>
              <w:bottom w:val="single" w:sz="4" w:space="0" w:color="auto"/>
            </w:tcBorders>
            <w:shd w:val="clear" w:color="auto" w:fill="F2F2F2" w:themeFill="background1" w:themeFillShade="F2"/>
            <w:vAlign w:val="center"/>
          </w:tcPr>
          <w:p w14:paraId="15E13E6E" w14:textId="4A43BF3D" w:rsidR="0006294F" w:rsidRPr="00A45EED" w:rsidRDefault="0006294F" w:rsidP="0006294F">
            <w:pPr>
              <w:jc w:val="center"/>
              <w:rPr>
                <w:rFonts w:ascii="Calibri" w:hAnsi="Calibri"/>
                <w:b/>
                <w:color w:val="000000"/>
              </w:rPr>
            </w:pPr>
            <w:r>
              <w:rPr>
                <w:rFonts w:ascii="Calibri" w:hAnsi="Calibri"/>
                <w:b/>
                <w:color w:val="000000"/>
              </w:rPr>
              <w:t>-</w:t>
            </w:r>
          </w:p>
        </w:tc>
      </w:tr>
      <w:tr w:rsidR="005A4239" w14:paraId="4D23A50F" w14:textId="77777777" w:rsidTr="00D93AC6">
        <w:trPr>
          <w:trHeight w:val="319"/>
          <w:jc w:val="center"/>
        </w:trPr>
        <w:tc>
          <w:tcPr>
            <w:tcW w:w="854" w:type="dxa"/>
            <w:tcBorders>
              <w:bottom w:val="single" w:sz="4" w:space="0" w:color="auto"/>
            </w:tcBorders>
            <w:vAlign w:val="center"/>
          </w:tcPr>
          <w:p w14:paraId="613AEE2C" w14:textId="7B18BC2F" w:rsidR="005A4239" w:rsidRPr="00A45EED" w:rsidRDefault="0006294F" w:rsidP="00DC276F">
            <w:pPr>
              <w:jc w:val="center"/>
              <w:rPr>
                <w:rFonts w:asciiTheme="minorHAnsi" w:hAnsiTheme="minorHAnsi" w:cstheme="minorHAnsi"/>
                <w:b/>
                <w:color w:val="000000"/>
              </w:rPr>
            </w:pPr>
            <w:r>
              <w:rPr>
                <w:rFonts w:asciiTheme="minorHAnsi" w:hAnsiTheme="minorHAnsi" w:cstheme="minorHAnsi"/>
                <w:b/>
                <w:color w:val="000000"/>
              </w:rPr>
              <w:t>3</w:t>
            </w:r>
          </w:p>
        </w:tc>
        <w:tc>
          <w:tcPr>
            <w:tcW w:w="5547" w:type="dxa"/>
            <w:tcBorders>
              <w:bottom w:val="single" w:sz="4" w:space="0" w:color="auto"/>
            </w:tcBorders>
            <w:vAlign w:val="bottom"/>
          </w:tcPr>
          <w:p w14:paraId="2CD002A6" w14:textId="3720D0F1" w:rsidR="005A4239" w:rsidRPr="0080387F" w:rsidRDefault="0006294F" w:rsidP="00DC276F">
            <w:pPr>
              <w:rPr>
                <w:rFonts w:ascii="Calibri" w:hAnsi="Calibri"/>
                <w:b/>
                <w:color w:val="000000"/>
              </w:rPr>
            </w:pPr>
            <w:r>
              <w:rPr>
                <w:rFonts w:ascii="Calibri" w:hAnsi="Calibri"/>
                <w:b/>
                <w:color w:val="000000"/>
              </w:rPr>
              <w:t>Malaga</w:t>
            </w:r>
          </w:p>
        </w:tc>
        <w:tc>
          <w:tcPr>
            <w:tcW w:w="1997" w:type="dxa"/>
            <w:tcBorders>
              <w:bottom w:val="single" w:sz="4" w:space="0" w:color="auto"/>
            </w:tcBorders>
            <w:vAlign w:val="center"/>
          </w:tcPr>
          <w:p w14:paraId="43026D07" w14:textId="47AC9A04" w:rsidR="005A4239" w:rsidRPr="00A45EED" w:rsidRDefault="0006294F" w:rsidP="00DC276F">
            <w:pPr>
              <w:jc w:val="center"/>
              <w:rPr>
                <w:rFonts w:ascii="Calibri" w:hAnsi="Calibri"/>
                <w:b/>
                <w:color w:val="000000"/>
              </w:rPr>
            </w:pPr>
            <w:r>
              <w:rPr>
                <w:rFonts w:ascii="Calibri" w:hAnsi="Calibri"/>
                <w:b/>
                <w:color w:val="000000"/>
              </w:rPr>
              <w:t>İspanya</w:t>
            </w:r>
          </w:p>
        </w:tc>
        <w:tc>
          <w:tcPr>
            <w:tcW w:w="1424" w:type="dxa"/>
            <w:tcBorders>
              <w:bottom w:val="single" w:sz="4" w:space="0" w:color="auto"/>
            </w:tcBorders>
            <w:vAlign w:val="center"/>
          </w:tcPr>
          <w:p w14:paraId="4F1D6D66" w14:textId="5AA0545D" w:rsidR="005A4239" w:rsidRPr="00A45EED" w:rsidRDefault="0006294F" w:rsidP="00DC276F">
            <w:pPr>
              <w:jc w:val="center"/>
              <w:rPr>
                <w:rFonts w:ascii="Calibri" w:hAnsi="Calibri"/>
                <w:b/>
                <w:color w:val="000000"/>
              </w:rPr>
            </w:pPr>
            <w:r>
              <w:rPr>
                <w:rFonts w:ascii="Calibri" w:hAnsi="Calibri"/>
                <w:b/>
                <w:color w:val="000000"/>
              </w:rPr>
              <w:t>07.00</w:t>
            </w:r>
          </w:p>
        </w:tc>
        <w:tc>
          <w:tcPr>
            <w:tcW w:w="1281" w:type="dxa"/>
            <w:tcBorders>
              <w:bottom w:val="single" w:sz="4" w:space="0" w:color="auto"/>
            </w:tcBorders>
            <w:vAlign w:val="center"/>
          </w:tcPr>
          <w:p w14:paraId="36FAC350" w14:textId="352248A4" w:rsidR="005A4239" w:rsidRPr="00A45EED" w:rsidRDefault="0006294F" w:rsidP="00DC276F">
            <w:pPr>
              <w:jc w:val="center"/>
              <w:rPr>
                <w:rFonts w:ascii="Calibri" w:hAnsi="Calibri"/>
                <w:b/>
                <w:color w:val="000000"/>
              </w:rPr>
            </w:pPr>
            <w:r>
              <w:rPr>
                <w:rFonts w:ascii="Calibri" w:hAnsi="Calibri"/>
                <w:b/>
                <w:color w:val="000000"/>
              </w:rPr>
              <w:t>19.00</w:t>
            </w:r>
          </w:p>
        </w:tc>
      </w:tr>
      <w:tr w:rsidR="0006294F" w14:paraId="665971C7" w14:textId="77777777" w:rsidTr="005C443F">
        <w:trPr>
          <w:trHeight w:val="319"/>
          <w:jc w:val="center"/>
        </w:trPr>
        <w:tc>
          <w:tcPr>
            <w:tcW w:w="854" w:type="dxa"/>
            <w:shd w:val="clear" w:color="auto" w:fill="F2F2F2" w:themeFill="background1" w:themeFillShade="F2"/>
            <w:vAlign w:val="center"/>
          </w:tcPr>
          <w:p w14:paraId="6B8017D9" w14:textId="213A71A6" w:rsidR="0006294F" w:rsidRPr="00A45EED" w:rsidRDefault="0006294F" w:rsidP="0006294F">
            <w:pPr>
              <w:jc w:val="center"/>
              <w:rPr>
                <w:rFonts w:asciiTheme="minorHAnsi" w:hAnsiTheme="minorHAnsi" w:cstheme="minorHAnsi"/>
                <w:b/>
                <w:color w:val="000000"/>
              </w:rPr>
            </w:pPr>
            <w:r>
              <w:rPr>
                <w:rFonts w:asciiTheme="minorHAnsi" w:hAnsiTheme="minorHAnsi" w:cstheme="minorHAnsi"/>
                <w:b/>
                <w:color w:val="000000"/>
              </w:rPr>
              <w:t>4</w:t>
            </w:r>
          </w:p>
        </w:tc>
        <w:tc>
          <w:tcPr>
            <w:tcW w:w="5547" w:type="dxa"/>
            <w:shd w:val="clear" w:color="auto" w:fill="F2F2F2" w:themeFill="background1" w:themeFillShade="F2"/>
            <w:vAlign w:val="bottom"/>
          </w:tcPr>
          <w:p w14:paraId="2C1FD326" w14:textId="499049E7" w:rsidR="0006294F" w:rsidRPr="00CE0E6B" w:rsidRDefault="0006294F" w:rsidP="0006294F">
            <w:pPr>
              <w:rPr>
                <w:rFonts w:ascii="Calibri" w:hAnsi="Calibri"/>
                <w:b/>
                <w:color w:val="000000"/>
              </w:rPr>
            </w:pPr>
            <w:r>
              <w:rPr>
                <w:rFonts w:ascii="Calibri" w:hAnsi="Calibri"/>
                <w:bCs/>
                <w:i/>
                <w:iCs/>
                <w:color w:val="000000"/>
              </w:rPr>
              <w:t>Denizde Seyir</w:t>
            </w:r>
          </w:p>
        </w:tc>
        <w:tc>
          <w:tcPr>
            <w:tcW w:w="1997" w:type="dxa"/>
            <w:shd w:val="clear" w:color="auto" w:fill="F2F2F2" w:themeFill="background1" w:themeFillShade="F2"/>
            <w:vAlign w:val="center"/>
          </w:tcPr>
          <w:p w14:paraId="5BF42142" w14:textId="47F27C9F" w:rsidR="0006294F" w:rsidRPr="00A45EED" w:rsidRDefault="0006294F" w:rsidP="0006294F">
            <w:pPr>
              <w:jc w:val="center"/>
              <w:rPr>
                <w:rFonts w:ascii="Calibri" w:hAnsi="Calibri"/>
                <w:b/>
                <w:color w:val="000000"/>
              </w:rPr>
            </w:pPr>
            <w:r>
              <w:rPr>
                <w:rFonts w:ascii="Calibri" w:hAnsi="Calibri"/>
                <w:b/>
                <w:color w:val="000000"/>
              </w:rPr>
              <w:t>-</w:t>
            </w:r>
          </w:p>
        </w:tc>
        <w:tc>
          <w:tcPr>
            <w:tcW w:w="1424" w:type="dxa"/>
            <w:shd w:val="clear" w:color="auto" w:fill="F2F2F2" w:themeFill="background1" w:themeFillShade="F2"/>
            <w:vAlign w:val="center"/>
          </w:tcPr>
          <w:p w14:paraId="3FACD39E" w14:textId="6EBE0A01" w:rsidR="0006294F" w:rsidRPr="00A45EED" w:rsidRDefault="0006294F" w:rsidP="0006294F">
            <w:pPr>
              <w:jc w:val="center"/>
              <w:rPr>
                <w:rFonts w:ascii="Calibri" w:hAnsi="Calibri"/>
                <w:b/>
                <w:color w:val="000000"/>
              </w:rPr>
            </w:pPr>
            <w:r>
              <w:rPr>
                <w:rFonts w:ascii="Calibri" w:hAnsi="Calibri"/>
                <w:b/>
                <w:color w:val="000000"/>
              </w:rPr>
              <w:t>-</w:t>
            </w:r>
          </w:p>
        </w:tc>
        <w:tc>
          <w:tcPr>
            <w:tcW w:w="1281" w:type="dxa"/>
            <w:shd w:val="clear" w:color="auto" w:fill="F2F2F2" w:themeFill="background1" w:themeFillShade="F2"/>
            <w:vAlign w:val="center"/>
          </w:tcPr>
          <w:p w14:paraId="643F2ACA" w14:textId="17D4E3A2" w:rsidR="0006294F" w:rsidRPr="00A45EED" w:rsidRDefault="0006294F" w:rsidP="0006294F">
            <w:pPr>
              <w:jc w:val="center"/>
              <w:rPr>
                <w:rFonts w:ascii="Calibri" w:hAnsi="Calibri"/>
                <w:b/>
                <w:color w:val="000000"/>
              </w:rPr>
            </w:pPr>
            <w:r>
              <w:rPr>
                <w:rFonts w:ascii="Calibri" w:hAnsi="Calibri"/>
                <w:b/>
                <w:color w:val="000000"/>
              </w:rPr>
              <w:t>-</w:t>
            </w:r>
          </w:p>
        </w:tc>
      </w:tr>
      <w:tr w:rsidR="00F93221" w14:paraId="0D4CFC22" w14:textId="77777777" w:rsidTr="00D93AC6">
        <w:trPr>
          <w:trHeight w:val="319"/>
          <w:jc w:val="center"/>
        </w:trPr>
        <w:tc>
          <w:tcPr>
            <w:tcW w:w="854" w:type="dxa"/>
            <w:vAlign w:val="center"/>
          </w:tcPr>
          <w:p w14:paraId="4C301664" w14:textId="1A850134" w:rsidR="00F93221" w:rsidRPr="00A45EED" w:rsidRDefault="00F93221" w:rsidP="00F93221">
            <w:pPr>
              <w:jc w:val="center"/>
              <w:rPr>
                <w:rFonts w:asciiTheme="minorHAnsi" w:hAnsiTheme="minorHAnsi" w:cstheme="minorHAnsi"/>
                <w:b/>
                <w:color w:val="000000"/>
              </w:rPr>
            </w:pPr>
            <w:r>
              <w:rPr>
                <w:rFonts w:asciiTheme="minorHAnsi" w:hAnsiTheme="minorHAnsi" w:cstheme="minorHAnsi"/>
                <w:b/>
                <w:color w:val="000000"/>
              </w:rPr>
              <w:t>5</w:t>
            </w:r>
          </w:p>
        </w:tc>
        <w:tc>
          <w:tcPr>
            <w:tcW w:w="5547" w:type="dxa"/>
            <w:vAlign w:val="bottom"/>
          </w:tcPr>
          <w:p w14:paraId="6BD7DCC8" w14:textId="661DBA98" w:rsidR="00F93221" w:rsidRPr="00BA4592" w:rsidRDefault="0006294F" w:rsidP="00F93221">
            <w:pPr>
              <w:rPr>
                <w:rFonts w:ascii="Calibri" w:hAnsi="Calibri"/>
                <w:b/>
                <w:color w:val="000000"/>
              </w:rPr>
            </w:pPr>
            <w:r>
              <w:rPr>
                <w:rFonts w:ascii="Calibri" w:hAnsi="Calibri"/>
                <w:b/>
                <w:color w:val="000000"/>
              </w:rPr>
              <w:t>Agadir</w:t>
            </w:r>
          </w:p>
        </w:tc>
        <w:tc>
          <w:tcPr>
            <w:tcW w:w="1997" w:type="dxa"/>
            <w:vAlign w:val="center"/>
          </w:tcPr>
          <w:p w14:paraId="533DD86B" w14:textId="183EE198" w:rsidR="00F93221" w:rsidRPr="00A45EED" w:rsidRDefault="0006294F" w:rsidP="00F93221">
            <w:pPr>
              <w:jc w:val="center"/>
              <w:rPr>
                <w:rFonts w:ascii="Calibri" w:hAnsi="Calibri"/>
                <w:b/>
                <w:color w:val="000000"/>
              </w:rPr>
            </w:pPr>
            <w:r>
              <w:rPr>
                <w:rFonts w:ascii="Calibri" w:hAnsi="Calibri"/>
                <w:b/>
                <w:color w:val="000000"/>
              </w:rPr>
              <w:t>Fas</w:t>
            </w:r>
          </w:p>
        </w:tc>
        <w:tc>
          <w:tcPr>
            <w:tcW w:w="1424" w:type="dxa"/>
            <w:vAlign w:val="center"/>
          </w:tcPr>
          <w:p w14:paraId="06A47324" w14:textId="664A71B9" w:rsidR="00F93221" w:rsidRPr="00A45EED" w:rsidRDefault="0006294F" w:rsidP="00F93221">
            <w:pPr>
              <w:jc w:val="center"/>
              <w:rPr>
                <w:rFonts w:ascii="Calibri" w:hAnsi="Calibri"/>
                <w:b/>
                <w:color w:val="000000"/>
              </w:rPr>
            </w:pPr>
            <w:r>
              <w:rPr>
                <w:rFonts w:ascii="Calibri" w:hAnsi="Calibri"/>
                <w:b/>
                <w:color w:val="000000"/>
              </w:rPr>
              <w:t>07.00</w:t>
            </w:r>
          </w:p>
        </w:tc>
        <w:tc>
          <w:tcPr>
            <w:tcW w:w="1281" w:type="dxa"/>
            <w:vAlign w:val="center"/>
          </w:tcPr>
          <w:p w14:paraId="6DE1DFA0" w14:textId="29C47CB7" w:rsidR="00F93221" w:rsidRPr="00A45EED" w:rsidRDefault="0006294F" w:rsidP="00F93221">
            <w:pPr>
              <w:jc w:val="center"/>
              <w:rPr>
                <w:rFonts w:ascii="Calibri" w:hAnsi="Calibri"/>
                <w:b/>
                <w:color w:val="000000"/>
              </w:rPr>
            </w:pPr>
            <w:r>
              <w:rPr>
                <w:rFonts w:ascii="Calibri" w:hAnsi="Calibri"/>
                <w:b/>
                <w:color w:val="000000"/>
              </w:rPr>
              <w:t>16.00</w:t>
            </w:r>
          </w:p>
        </w:tc>
      </w:tr>
      <w:tr w:rsidR="00F93221" w14:paraId="57A853B7" w14:textId="77777777" w:rsidTr="005C443F">
        <w:trPr>
          <w:trHeight w:val="330"/>
          <w:jc w:val="center"/>
        </w:trPr>
        <w:tc>
          <w:tcPr>
            <w:tcW w:w="854" w:type="dxa"/>
            <w:shd w:val="clear" w:color="auto" w:fill="F2F2F2" w:themeFill="background1" w:themeFillShade="F2"/>
            <w:vAlign w:val="center"/>
          </w:tcPr>
          <w:p w14:paraId="16BFF5D5" w14:textId="7B8BFB22" w:rsidR="00F93221" w:rsidRPr="00A45EED" w:rsidRDefault="00F93221" w:rsidP="00F93221">
            <w:pPr>
              <w:jc w:val="center"/>
              <w:rPr>
                <w:rFonts w:asciiTheme="minorHAnsi" w:hAnsiTheme="minorHAnsi" w:cstheme="minorHAnsi"/>
                <w:b/>
                <w:color w:val="000000"/>
              </w:rPr>
            </w:pPr>
            <w:r>
              <w:rPr>
                <w:rFonts w:asciiTheme="minorHAnsi" w:hAnsiTheme="minorHAnsi" w:cstheme="minorHAnsi"/>
                <w:b/>
                <w:color w:val="000000"/>
              </w:rPr>
              <w:t>6</w:t>
            </w:r>
          </w:p>
        </w:tc>
        <w:tc>
          <w:tcPr>
            <w:tcW w:w="5547" w:type="dxa"/>
            <w:shd w:val="clear" w:color="auto" w:fill="F2F2F2" w:themeFill="background1" w:themeFillShade="F2"/>
            <w:vAlign w:val="bottom"/>
          </w:tcPr>
          <w:p w14:paraId="5D46A4CC" w14:textId="3F727077" w:rsidR="00F93221" w:rsidRPr="00D93AC6" w:rsidRDefault="0006294F" w:rsidP="00F93221">
            <w:pPr>
              <w:rPr>
                <w:rFonts w:ascii="Calibri" w:hAnsi="Calibri"/>
                <w:b/>
                <w:color w:val="000000"/>
              </w:rPr>
            </w:pPr>
            <w:r>
              <w:rPr>
                <w:rFonts w:ascii="Calibri" w:hAnsi="Calibri"/>
                <w:b/>
                <w:color w:val="000000"/>
              </w:rPr>
              <w:t>Arrecife, Lanzarote</w:t>
            </w:r>
          </w:p>
        </w:tc>
        <w:tc>
          <w:tcPr>
            <w:tcW w:w="1997" w:type="dxa"/>
            <w:shd w:val="clear" w:color="auto" w:fill="F2F2F2" w:themeFill="background1" w:themeFillShade="F2"/>
            <w:vAlign w:val="center"/>
          </w:tcPr>
          <w:p w14:paraId="7A2D1DB1" w14:textId="51D6FB45" w:rsidR="00F93221" w:rsidRPr="00A45EED" w:rsidRDefault="0006294F" w:rsidP="00F93221">
            <w:pPr>
              <w:jc w:val="center"/>
              <w:rPr>
                <w:rFonts w:ascii="Calibri" w:hAnsi="Calibri"/>
                <w:b/>
                <w:color w:val="000000"/>
              </w:rPr>
            </w:pPr>
            <w:r>
              <w:rPr>
                <w:rFonts w:ascii="Calibri" w:hAnsi="Calibri"/>
                <w:b/>
                <w:color w:val="000000"/>
              </w:rPr>
              <w:t>Kanarya Adaları</w:t>
            </w:r>
          </w:p>
        </w:tc>
        <w:tc>
          <w:tcPr>
            <w:tcW w:w="1424" w:type="dxa"/>
            <w:shd w:val="clear" w:color="auto" w:fill="F2F2F2" w:themeFill="background1" w:themeFillShade="F2"/>
            <w:vAlign w:val="center"/>
          </w:tcPr>
          <w:p w14:paraId="2FD90B9C" w14:textId="52E477B8" w:rsidR="00F93221" w:rsidRPr="00A45EED" w:rsidRDefault="0006294F" w:rsidP="00F93221">
            <w:pPr>
              <w:jc w:val="center"/>
              <w:rPr>
                <w:rFonts w:ascii="Calibri" w:hAnsi="Calibri"/>
                <w:b/>
                <w:color w:val="000000"/>
              </w:rPr>
            </w:pPr>
            <w:r>
              <w:rPr>
                <w:rFonts w:ascii="Calibri" w:hAnsi="Calibri"/>
                <w:b/>
                <w:color w:val="000000"/>
              </w:rPr>
              <w:t>07.00</w:t>
            </w:r>
          </w:p>
        </w:tc>
        <w:tc>
          <w:tcPr>
            <w:tcW w:w="1281" w:type="dxa"/>
            <w:shd w:val="clear" w:color="auto" w:fill="F2F2F2" w:themeFill="background1" w:themeFillShade="F2"/>
            <w:vAlign w:val="center"/>
          </w:tcPr>
          <w:p w14:paraId="349F2056" w14:textId="7C5AD0BB" w:rsidR="00F93221" w:rsidRPr="00A45EED" w:rsidRDefault="0006294F" w:rsidP="00F93221">
            <w:pPr>
              <w:jc w:val="center"/>
              <w:rPr>
                <w:rFonts w:ascii="Calibri" w:hAnsi="Calibri"/>
                <w:b/>
                <w:color w:val="000000"/>
              </w:rPr>
            </w:pPr>
            <w:r>
              <w:rPr>
                <w:rFonts w:ascii="Calibri" w:hAnsi="Calibri"/>
                <w:b/>
                <w:color w:val="000000"/>
              </w:rPr>
              <w:t>13.00</w:t>
            </w:r>
          </w:p>
        </w:tc>
      </w:tr>
      <w:tr w:rsidR="00F93221" w14:paraId="2D613EA7" w14:textId="77777777" w:rsidTr="00D93AC6">
        <w:trPr>
          <w:trHeight w:val="319"/>
          <w:jc w:val="center"/>
        </w:trPr>
        <w:tc>
          <w:tcPr>
            <w:tcW w:w="854" w:type="dxa"/>
            <w:vAlign w:val="center"/>
          </w:tcPr>
          <w:p w14:paraId="73F2C5E1" w14:textId="301EA535" w:rsidR="00F93221" w:rsidRPr="00A45EED" w:rsidRDefault="00F93221" w:rsidP="00F93221">
            <w:pPr>
              <w:jc w:val="center"/>
              <w:rPr>
                <w:rFonts w:asciiTheme="minorHAnsi" w:hAnsiTheme="minorHAnsi" w:cstheme="minorHAnsi"/>
                <w:b/>
                <w:color w:val="000000"/>
              </w:rPr>
            </w:pPr>
            <w:r>
              <w:rPr>
                <w:rFonts w:asciiTheme="minorHAnsi" w:hAnsiTheme="minorHAnsi" w:cstheme="minorHAnsi"/>
                <w:b/>
                <w:color w:val="000000"/>
              </w:rPr>
              <w:t>7</w:t>
            </w:r>
            <w:r w:rsidR="0006294F">
              <w:rPr>
                <w:rFonts w:asciiTheme="minorHAnsi" w:hAnsiTheme="minorHAnsi" w:cstheme="minorHAnsi"/>
                <w:b/>
                <w:color w:val="000000"/>
              </w:rPr>
              <w:t xml:space="preserve"> – 12</w:t>
            </w:r>
          </w:p>
        </w:tc>
        <w:tc>
          <w:tcPr>
            <w:tcW w:w="5547" w:type="dxa"/>
            <w:vAlign w:val="bottom"/>
          </w:tcPr>
          <w:p w14:paraId="439E2BF2" w14:textId="06FA2500" w:rsidR="00F93221" w:rsidRPr="005C443F" w:rsidRDefault="0006294F" w:rsidP="00F93221">
            <w:pPr>
              <w:rPr>
                <w:rFonts w:ascii="Calibri" w:hAnsi="Calibri"/>
                <w:bCs/>
                <w:i/>
                <w:iCs/>
                <w:color w:val="000000"/>
              </w:rPr>
            </w:pPr>
            <w:r>
              <w:rPr>
                <w:rFonts w:ascii="Calibri" w:hAnsi="Calibri"/>
                <w:bCs/>
                <w:i/>
                <w:iCs/>
                <w:color w:val="000000"/>
              </w:rPr>
              <w:t>Denizde Seyir</w:t>
            </w:r>
          </w:p>
        </w:tc>
        <w:tc>
          <w:tcPr>
            <w:tcW w:w="1997" w:type="dxa"/>
            <w:vAlign w:val="center"/>
          </w:tcPr>
          <w:p w14:paraId="2608A946" w14:textId="456A2A05" w:rsidR="00F93221" w:rsidRPr="00A45EED" w:rsidRDefault="0006294F" w:rsidP="00F93221">
            <w:pPr>
              <w:jc w:val="center"/>
              <w:rPr>
                <w:rFonts w:ascii="Calibri" w:hAnsi="Calibri"/>
                <w:b/>
                <w:color w:val="000000"/>
              </w:rPr>
            </w:pPr>
            <w:r>
              <w:rPr>
                <w:rFonts w:ascii="Calibri" w:hAnsi="Calibri"/>
                <w:b/>
                <w:color w:val="000000"/>
              </w:rPr>
              <w:t>-</w:t>
            </w:r>
          </w:p>
        </w:tc>
        <w:tc>
          <w:tcPr>
            <w:tcW w:w="1424" w:type="dxa"/>
            <w:vAlign w:val="center"/>
          </w:tcPr>
          <w:p w14:paraId="3552AB69" w14:textId="14DAE46D" w:rsidR="00F93221" w:rsidRPr="00A45EED" w:rsidRDefault="0006294F" w:rsidP="00F93221">
            <w:pPr>
              <w:jc w:val="center"/>
              <w:rPr>
                <w:rFonts w:ascii="Calibri" w:hAnsi="Calibri"/>
                <w:b/>
                <w:color w:val="000000"/>
              </w:rPr>
            </w:pPr>
            <w:r>
              <w:rPr>
                <w:rFonts w:ascii="Calibri" w:hAnsi="Calibri"/>
                <w:b/>
                <w:color w:val="000000"/>
              </w:rPr>
              <w:t>-</w:t>
            </w:r>
          </w:p>
        </w:tc>
        <w:tc>
          <w:tcPr>
            <w:tcW w:w="1281" w:type="dxa"/>
            <w:vAlign w:val="center"/>
          </w:tcPr>
          <w:p w14:paraId="3F86B1D6" w14:textId="2C79DE93" w:rsidR="00F93221" w:rsidRPr="00A45EED" w:rsidRDefault="0006294F" w:rsidP="00F93221">
            <w:pPr>
              <w:jc w:val="center"/>
              <w:rPr>
                <w:rFonts w:ascii="Calibri" w:hAnsi="Calibri"/>
                <w:b/>
                <w:color w:val="000000"/>
              </w:rPr>
            </w:pPr>
            <w:r>
              <w:rPr>
                <w:rFonts w:ascii="Calibri" w:hAnsi="Calibri"/>
                <w:b/>
                <w:color w:val="000000"/>
              </w:rPr>
              <w:t>-</w:t>
            </w:r>
          </w:p>
        </w:tc>
      </w:tr>
      <w:tr w:rsidR="00F93221" w14:paraId="5E428722" w14:textId="77777777" w:rsidTr="005C443F">
        <w:trPr>
          <w:trHeight w:val="319"/>
          <w:jc w:val="center"/>
        </w:trPr>
        <w:tc>
          <w:tcPr>
            <w:tcW w:w="854" w:type="dxa"/>
            <w:shd w:val="clear" w:color="auto" w:fill="F2F2F2" w:themeFill="background1" w:themeFillShade="F2"/>
            <w:vAlign w:val="center"/>
          </w:tcPr>
          <w:p w14:paraId="5E03839A" w14:textId="13929650" w:rsidR="00F93221" w:rsidRPr="00A45EED" w:rsidRDefault="0006294F" w:rsidP="00F93221">
            <w:pPr>
              <w:jc w:val="center"/>
              <w:rPr>
                <w:rFonts w:asciiTheme="minorHAnsi" w:hAnsiTheme="minorHAnsi" w:cstheme="minorHAnsi"/>
                <w:b/>
                <w:color w:val="000000"/>
              </w:rPr>
            </w:pPr>
            <w:r>
              <w:rPr>
                <w:rFonts w:asciiTheme="minorHAnsi" w:hAnsiTheme="minorHAnsi" w:cstheme="minorHAnsi"/>
                <w:b/>
                <w:color w:val="000000"/>
              </w:rPr>
              <w:t>13</w:t>
            </w:r>
          </w:p>
        </w:tc>
        <w:tc>
          <w:tcPr>
            <w:tcW w:w="5547" w:type="dxa"/>
            <w:shd w:val="clear" w:color="auto" w:fill="F2F2F2" w:themeFill="background1" w:themeFillShade="F2"/>
            <w:vAlign w:val="bottom"/>
          </w:tcPr>
          <w:p w14:paraId="47DC94BE" w14:textId="694AC2E9" w:rsidR="00F93221" w:rsidRPr="00D93AC6" w:rsidRDefault="0006294F" w:rsidP="00F93221">
            <w:pPr>
              <w:rPr>
                <w:rFonts w:ascii="Calibri" w:hAnsi="Calibri"/>
                <w:b/>
                <w:color w:val="000000"/>
              </w:rPr>
            </w:pPr>
            <w:r>
              <w:rPr>
                <w:rFonts w:ascii="Calibri" w:hAnsi="Calibri"/>
                <w:b/>
                <w:color w:val="000000"/>
              </w:rPr>
              <w:t>San Juan, Puerto Rico</w:t>
            </w:r>
          </w:p>
        </w:tc>
        <w:tc>
          <w:tcPr>
            <w:tcW w:w="1997" w:type="dxa"/>
            <w:shd w:val="clear" w:color="auto" w:fill="F2F2F2" w:themeFill="background1" w:themeFillShade="F2"/>
            <w:vAlign w:val="center"/>
          </w:tcPr>
          <w:p w14:paraId="74432924" w14:textId="0212646D" w:rsidR="00F93221" w:rsidRDefault="0006294F" w:rsidP="00F93221">
            <w:pPr>
              <w:jc w:val="center"/>
              <w:rPr>
                <w:rFonts w:ascii="Calibri" w:hAnsi="Calibri"/>
                <w:b/>
                <w:color w:val="000000"/>
              </w:rPr>
            </w:pPr>
            <w:r>
              <w:rPr>
                <w:rFonts w:ascii="Calibri" w:hAnsi="Calibri"/>
                <w:b/>
                <w:color w:val="000000"/>
              </w:rPr>
              <w:t>Karayipler</w:t>
            </w:r>
          </w:p>
        </w:tc>
        <w:tc>
          <w:tcPr>
            <w:tcW w:w="1424" w:type="dxa"/>
            <w:shd w:val="clear" w:color="auto" w:fill="F2F2F2" w:themeFill="background1" w:themeFillShade="F2"/>
            <w:vAlign w:val="center"/>
          </w:tcPr>
          <w:p w14:paraId="4F8E4E67" w14:textId="30A4E11C" w:rsidR="00F93221" w:rsidRDefault="0006294F" w:rsidP="00F93221">
            <w:pPr>
              <w:jc w:val="center"/>
              <w:rPr>
                <w:rFonts w:ascii="Calibri" w:hAnsi="Calibri"/>
                <w:b/>
                <w:color w:val="000000"/>
              </w:rPr>
            </w:pPr>
            <w:r>
              <w:rPr>
                <w:rFonts w:ascii="Calibri" w:hAnsi="Calibri"/>
                <w:b/>
                <w:color w:val="000000"/>
              </w:rPr>
              <w:t>11.00</w:t>
            </w:r>
          </w:p>
        </w:tc>
        <w:tc>
          <w:tcPr>
            <w:tcW w:w="1281" w:type="dxa"/>
            <w:shd w:val="clear" w:color="auto" w:fill="F2F2F2" w:themeFill="background1" w:themeFillShade="F2"/>
            <w:vAlign w:val="center"/>
          </w:tcPr>
          <w:p w14:paraId="216296DE" w14:textId="0F69F1B6" w:rsidR="00F93221" w:rsidRDefault="0006294F" w:rsidP="00F93221">
            <w:pPr>
              <w:jc w:val="center"/>
              <w:rPr>
                <w:rFonts w:ascii="Calibri" w:hAnsi="Calibri"/>
                <w:b/>
                <w:color w:val="000000"/>
              </w:rPr>
            </w:pPr>
            <w:r>
              <w:rPr>
                <w:rFonts w:ascii="Calibri" w:hAnsi="Calibri"/>
                <w:b/>
                <w:color w:val="000000"/>
              </w:rPr>
              <w:t>20.00</w:t>
            </w:r>
          </w:p>
        </w:tc>
      </w:tr>
      <w:tr w:rsidR="0006294F" w14:paraId="024B6BA4" w14:textId="77777777" w:rsidTr="00D93AC6">
        <w:trPr>
          <w:trHeight w:val="319"/>
          <w:jc w:val="center"/>
        </w:trPr>
        <w:tc>
          <w:tcPr>
            <w:tcW w:w="854" w:type="dxa"/>
            <w:vAlign w:val="center"/>
          </w:tcPr>
          <w:p w14:paraId="0A06FA5A" w14:textId="487638D6" w:rsidR="0006294F" w:rsidRDefault="0006294F" w:rsidP="0006294F">
            <w:pPr>
              <w:jc w:val="center"/>
              <w:rPr>
                <w:rFonts w:asciiTheme="minorHAnsi" w:hAnsiTheme="minorHAnsi" w:cstheme="minorHAnsi"/>
                <w:b/>
                <w:color w:val="000000"/>
              </w:rPr>
            </w:pPr>
            <w:r>
              <w:rPr>
                <w:rFonts w:asciiTheme="minorHAnsi" w:hAnsiTheme="minorHAnsi" w:cstheme="minorHAnsi"/>
                <w:b/>
                <w:color w:val="000000"/>
              </w:rPr>
              <w:t>14-15</w:t>
            </w:r>
          </w:p>
        </w:tc>
        <w:tc>
          <w:tcPr>
            <w:tcW w:w="5547" w:type="dxa"/>
            <w:vAlign w:val="bottom"/>
          </w:tcPr>
          <w:p w14:paraId="48BF0B50" w14:textId="15281E5E" w:rsidR="0006294F" w:rsidRDefault="0006294F" w:rsidP="0006294F">
            <w:pPr>
              <w:rPr>
                <w:rFonts w:ascii="Calibri" w:hAnsi="Calibri"/>
                <w:b/>
                <w:color w:val="000000"/>
              </w:rPr>
            </w:pPr>
            <w:r>
              <w:rPr>
                <w:rFonts w:ascii="Calibri" w:hAnsi="Calibri"/>
                <w:bCs/>
                <w:i/>
                <w:iCs/>
                <w:color w:val="000000"/>
              </w:rPr>
              <w:t>Denizde Seyir</w:t>
            </w:r>
          </w:p>
        </w:tc>
        <w:tc>
          <w:tcPr>
            <w:tcW w:w="1997" w:type="dxa"/>
            <w:vAlign w:val="center"/>
          </w:tcPr>
          <w:p w14:paraId="6421D3E0" w14:textId="3F21C61A" w:rsidR="0006294F" w:rsidRDefault="0006294F" w:rsidP="0006294F">
            <w:pPr>
              <w:jc w:val="center"/>
              <w:rPr>
                <w:rFonts w:ascii="Calibri" w:hAnsi="Calibri"/>
                <w:b/>
                <w:color w:val="000000"/>
              </w:rPr>
            </w:pPr>
            <w:r>
              <w:rPr>
                <w:rFonts w:ascii="Calibri" w:hAnsi="Calibri"/>
                <w:b/>
                <w:color w:val="000000"/>
              </w:rPr>
              <w:t>-</w:t>
            </w:r>
          </w:p>
        </w:tc>
        <w:tc>
          <w:tcPr>
            <w:tcW w:w="1424" w:type="dxa"/>
            <w:vAlign w:val="center"/>
          </w:tcPr>
          <w:p w14:paraId="00CA3416" w14:textId="0DB9B801" w:rsidR="0006294F" w:rsidRDefault="0006294F" w:rsidP="0006294F">
            <w:pPr>
              <w:jc w:val="center"/>
              <w:rPr>
                <w:rFonts w:ascii="Calibri" w:hAnsi="Calibri"/>
                <w:b/>
                <w:color w:val="000000"/>
              </w:rPr>
            </w:pPr>
            <w:r>
              <w:rPr>
                <w:rFonts w:ascii="Calibri" w:hAnsi="Calibri"/>
                <w:b/>
                <w:color w:val="000000"/>
              </w:rPr>
              <w:t>-</w:t>
            </w:r>
          </w:p>
        </w:tc>
        <w:tc>
          <w:tcPr>
            <w:tcW w:w="1281" w:type="dxa"/>
            <w:vAlign w:val="center"/>
          </w:tcPr>
          <w:p w14:paraId="683CDF32" w14:textId="28D4A8B3" w:rsidR="0006294F" w:rsidRDefault="0006294F" w:rsidP="0006294F">
            <w:pPr>
              <w:jc w:val="center"/>
              <w:rPr>
                <w:rFonts w:ascii="Calibri" w:hAnsi="Calibri"/>
                <w:b/>
                <w:color w:val="000000"/>
              </w:rPr>
            </w:pPr>
            <w:r>
              <w:rPr>
                <w:rFonts w:ascii="Calibri" w:hAnsi="Calibri"/>
                <w:b/>
                <w:color w:val="000000"/>
              </w:rPr>
              <w:t>-</w:t>
            </w:r>
          </w:p>
        </w:tc>
      </w:tr>
    </w:tbl>
    <w:p w14:paraId="3682BCB2" w14:textId="5FE5332E" w:rsidR="00EA361F" w:rsidRDefault="00C96EC0" w:rsidP="00EA361F">
      <w:pPr>
        <w:jc w:val="both"/>
        <w:rPr>
          <w:rFonts w:ascii="Calibri" w:hAnsi="Calibri" w:cs="Calibri"/>
          <w:b/>
        </w:rPr>
      </w:pPr>
      <w:r>
        <w:rPr>
          <w:rFonts w:ascii="Calibri" w:hAnsi="Calibri" w:cs="Calibri"/>
          <w:b/>
        </w:rPr>
        <w:tab/>
      </w:r>
    </w:p>
    <w:p w14:paraId="508DBECC" w14:textId="1FF5D579" w:rsidR="00EA361F" w:rsidRPr="004D0A81" w:rsidRDefault="00424A5A" w:rsidP="00EA361F">
      <w:pPr>
        <w:jc w:val="both"/>
        <w:rPr>
          <w:rFonts w:ascii="Calibri" w:hAnsi="Calibri" w:cs="Calibri"/>
          <w:b/>
        </w:rPr>
      </w:pPr>
      <w:r>
        <w:rPr>
          <w:rFonts w:ascii="Calibri" w:hAnsi="Calibri" w:cs="Calibri"/>
          <w:b/>
        </w:rPr>
        <w:t>1</w:t>
      </w:r>
      <w:r w:rsidR="0006294F">
        <w:rPr>
          <w:rFonts w:ascii="Calibri" w:hAnsi="Calibri" w:cs="Calibri"/>
          <w:b/>
        </w:rPr>
        <w:t>6</w:t>
      </w:r>
      <w:r w:rsidR="00EA361F" w:rsidRPr="004D0A81">
        <w:rPr>
          <w:rFonts w:ascii="Calibri" w:hAnsi="Calibri" w:cs="Calibri"/>
          <w:b/>
        </w:rPr>
        <w:t>.</w:t>
      </w:r>
      <w:r w:rsidR="00EA361F">
        <w:rPr>
          <w:rFonts w:ascii="Calibri" w:hAnsi="Calibri" w:cs="Calibri"/>
          <w:b/>
        </w:rPr>
        <w:t xml:space="preserve"> </w:t>
      </w:r>
      <w:r w:rsidR="00EA361F" w:rsidRPr="004D0A81">
        <w:rPr>
          <w:rFonts w:ascii="Calibri" w:hAnsi="Calibri" w:cs="Calibri"/>
          <w:b/>
        </w:rPr>
        <w:t>Gün</w:t>
      </w:r>
      <w:r w:rsidR="008E07A8">
        <w:rPr>
          <w:rFonts w:ascii="Calibri" w:hAnsi="Calibri" w:cs="Calibri"/>
          <w:b/>
        </w:rPr>
        <w:t xml:space="preserve"> /</w:t>
      </w:r>
      <w:r w:rsidR="00C96EC0">
        <w:rPr>
          <w:rFonts w:ascii="Calibri" w:hAnsi="Calibri" w:cs="Calibri"/>
          <w:b/>
        </w:rPr>
        <w:t xml:space="preserve"> </w:t>
      </w:r>
      <w:r w:rsidR="0006294F">
        <w:rPr>
          <w:rFonts w:ascii="Calibri" w:hAnsi="Calibri" w:cs="Calibri"/>
          <w:b/>
        </w:rPr>
        <w:t>02 Aralık</w:t>
      </w:r>
      <w:r w:rsidR="005C443F">
        <w:rPr>
          <w:rFonts w:ascii="Calibri" w:hAnsi="Calibri" w:cs="Calibri"/>
          <w:b/>
        </w:rPr>
        <w:t xml:space="preserve"> 2026</w:t>
      </w:r>
      <w:r w:rsidR="0006294F">
        <w:rPr>
          <w:rFonts w:ascii="Calibri" w:hAnsi="Calibri" w:cs="Calibri"/>
          <w:b/>
        </w:rPr>
        <w:tab/>
      </w:r>
      <w:r w:rsidR="0006294F">
        <w:rPr>
          <w:rFonts w:ascii="Calibri" w:hAnsi="Calibri" w:cs="Calibri"/>
          <w:b/>
        </w:rPr>
        <w:tab/>
        <w:t>MIAMI (AMERİKA)</w:t>
      </w:r>
    </w:p>
    <w:p w14:paraId="68DD728C" w14:textId="5734F153" w:rsidR="00EA361F" w:rsidRDefault="005C443F" w:rsidP="00EA361F">
      <w:pPr>
        <w:jc w:val="both"/>
        <w:rPr>
          <w:rFonts w:ascii="Calibri" w:hAnsi="Calibri" w:cs="Calibri"/>
        </w:rPr>
      </w:pPr>
      <w:r>
        <w:rPr>
          <w:rFonts w:ascii="Calibri" w:hAnsi="Calibri" w:cs="Calibri"/>
        </w:rPr>
        <w:t xml:space="preserve">Gemimiz sabah 08.00’de </w:t>
      </w:r>
      <w:r w:rsidR="0006294F" w:rsidRPr="0006294F">
        <w:rPr>
          <w:rFonts w:ascii="Calibri" w:hAnsi="Calibri" w:cs="Calibri"/>
          <w:b/>
          <w:bCs/>
        </w:rPr>
        <w:t>Miami</w:t>
      </w:r>
      <w:r w:rsidRPr="0006294F">
        <w:rPr>
          <w:rFonts w:ascii="Calibri" w:hAnsi="Calibri" w:cs="Calibri"/>
          <w:b/>
          <w:bCs/>
        </w:rPr>
        <w:t xml:space="preserve"> </w:t>
      </w:r>
      <w:r w:rsidR="00922B31" w:rsidRPr="0006294F">
        <w:rPr>
          <w:rFonts w:ascii="Calibri" w:hAnsi="Calibri" w:cs="Calibri"/>
          <w:b/>
          <w:bCs/>
        </w:rPr>
        <w:t>Limanı</w:t>
      </w:r>
      <w:r w:rsidR="0006294F" w:rsidRPr="0006294F">
        <w:rPr>
          <w:rFonts w:ascii="Calibri" w:hAnsi="Calibri" w:cs="Calibri"/>
          <w:b/>
          <w:bCs/>
        </w:rPr>
        <w:t>’</w:t>
      </w:r>
      <w:r w:rsidRPr="0006294F">
        <w:rPr>
          <w:rFonts w:ascii="Calibri" w:hAnsi="Calibri" w:cs="Calibri"/>
          <w:b/>
          <w:bCs/>
        </w:rPr>
        <w:t>na</w:t>
      </w:r>
      <w:r>
        <w:rPr>
          <w:rFonts w:ascii="Calibri" w:hAnsi="Calibri" w:cs="Calibri"/>
        </w:rPr>
        <w:t xml:space="preserve"> yanaşacaktır. Gemide alınacak kahvaltı sonrası </w:t>
      </w:r>
      <w:r w:rsidR="00EA361F">
        <w:rPr>
          <w:rFonts w:ascii="Calibri" w:hAnsi="Calibri" w:cs="Calibri"/>
        </w:rPr>
        <w:t>gemi</w:t>
      </w:r>
      <w:r>
        <w:rPr>
          <w:rFonts w:ascii="Calibri" w:hAnsi="Calibri" w:cs="Calibri"/>
        </w:rPr>
        <w:t>den çıkış işlemleri</w:t>
      </w:r>
      <w:r w:rsidR="00EA361F">
        <w:rPr>
          <w:rFonts w:ascii="Calibri" w:hAnsi="Calibri" w:cs="Calibri"/>
        </w:rPr>
        <w:t xml:space="preserve"> ve t</w:t>
      </w:r>
      <w:r w:rsidR="00EA361F" w:rsidRPr="00FD0F92">
        <w:rPr>
          <w:rFonts w:ascii="Calibri" w:hAnsi="Calibri" w:cs="Calibri"/>
        </w:rPr>
        <w:t>urumuzun sonu.</w:t>
      </w:r>
    </w:p>
    <w:p w14:paraId="671EF879" w14:textId="77777777" w:rsidR="00034C0E" w:rsidRPr="00DD3973" w:rsidRDefault="00034C0E" w:rsidP="00EA361F">
      <w:pPr>
        <w:pStyle w:val="GvdeMetni3"/>
        <w:rPr>
          <w:rFonts w:ascii="Calibri" w:hAnsi="Calibri" w:cs="Calibri"/>
          <w:b/>
          <w:i/>
          <w:sz w:val="12"/>
          <w:szCs w:val="12"/>
        </w:rPr>
      </w:pPr>
    </w:p>
    <w:tbl>
      <w:tblPr>
        <w:tblpPr w:leftFromText="141" w:rightFromText="141" w:vertAnchor="text" w:horzAnchor="margin" w:tblpXSpec="center" w:tblpY="31"/>
        <w:tblW w:w="113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4"/>
        <w:gridCol w:w="2905"/>
        <w:gridCol w:w="2906"/>
      </w:tblGrid>
      <w:tr w:rsidR="00034C0E" w:rsidRPr="005B7466" w14:paraId="3016FB0C" w14:textId="77777777" w:rsidTr="005519D1">
        <w:trPr>
          <w:trHeight w:val="416"/>
        </w:trPr>
        <w:tc>
          <w:tcPr>
            <w:tcW w:w="5524"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777D96F0" w14:textId="77777777" w:rsidR="00034C0E" w:rsidRPr="005B7466" w:rsidRDefault="00034C0E" w:rsidP="00DC276F">
            <w:pPr>
              <w:rPr>
                <w:rFonts w:asciiTheme="minorHAnsi" w:hAnsiTheme="minorHAnsi" w:cstheme="minorHAnsi"/>
                <w:b/>
              </w:rPr>
            </w:pPr>
            <w:r w:rsidRPr="005B7466">
              <w:rPr>
                <w:rFonts w:asciiTheme="minorHAnsi" w:hAnsiTheme="minorHAnsi" w:cstheme="minorHAnsi"/>
                <w:b/>
              </w:rPr>
              <w:t xml:space="preserve">TUR ÜCRETİ  (Kişi Başı)                             </w:t>
            </w:r>
          </w:p>
        </w:tc>
        <w:tc>
          <w:tcPr>
            <w:tcW w:w="5811" w:type="dxa"/>
            <w:gridSpan w:val="2"/>
            <w:tcBorders>
              <w:top w:val="single" w:sz="4" w:space="0" w:color="auto"/>
              <w:left w:val="single" w:sz="4" w:space="0" w:color="auto"/>
              <w:bottom w:val="single" w:sz="4" w:space="0" w:color="auto"/>
              <w:right w:val="single" w:sz="4" w:space="0" w:color="auto"/>
            </w:tcBorders>
            <w:vAlign w:val="center"/>
          </w:tcPr>
          <w:p w14:paraId="28145BEA" w14:textId="707B939A" w:rsidR="00034C0E" w:rsidRPr="005B7466" w:rsidRDefault="00DD3973" w:rsidP="00DC276F">
            <w:pPr>
              <w:jc w:val="center"/>
              <w:rPr>
                <w:rFonts w:asciiTheme="minorHAnsi" w:hAnsiTheme="minorHAnsi" w:cstheme="minorHAnsi"/>
                <w:b/>
                <w:sz w:val="22"/>
                <w:szCs w:val="22"/>
              </w:rPr>
            </w:pPr>
            <w:r>
              <w:rPr>
                <w:rFonts w:asciiTheme="minorHAnsi" w:hAnsiTheme="minorHAnsi" w:cstheme="minorHAnsi"/>
                <w:b/>
                <w:color w:val="FF0000"/>
                <w:sz w:val="22"/>
                <w:szCs w:val="22"/>
              </w:rPr>
              <w:t xml:space="preserve">17 </w:t>
            </w:r>
            <w:r w:rsidR="00937FDE">
              <w:rPr>
                <w:rFonts w:asciiTheme="minorHAnsi" w:hAnsiTheme="minorHAnsi" w:cstheme="minorHAnsi"/>
                <w:b/>
                <w:color w:val="FF0000"/>
                <w:sz w:val="22"/>
                <w:szCs w:val="22"/>
              </w:rPr>
              <w:t>KASIM</w:t>
            </w:r>
            <w:r>
              <w:rPr>
                <w:rFonts w:asciiTheme="minorHAnsi" w:hAnsiTheme="minorHAnsi" w:cstheme="minorHAnsi"/>
                <w:b/>
                <w:color w:val="FF0000"/>
                <w:sz w:val="22"/>
                <w:szCs w:val="22"/>
              </w:rPr>
              <w:t xml:space="preserve"> 2026</w:t>
            </w:r>
          </w:p>
        </w:tc>
      </w:tr>
      <w:tr w:rsidR="00226676" w:rsidRPr="005B7466" w14:paraId="5B4DF330" w14:textId="77777777" w:rsidTr="00A071BA">
        <w:trPr>
          <w:trHeight w:val="262"/>
        </w:trPr>
        <w:tc>
          <w:tcPr>
            <w:tcW w:w="5524" w:type="dxa"/>
            <w:tcBorders>
              <w:top w:val="single" w:sz="4" w:space="0" w:color="auto"/>
              <w:left w:val="single" w:sz="4" w:space="0" w:color="auto"/>
              <w:bottom w:val="single" w:sz="4" w:space="0" w:color="auto"/>
              <w:right w:val="single" w:sz="4" w:space="0" w:color="auto"/>
            </w:tcBorders>
            <w:shd w:val="clear" w:color="auto" w:fill="FFFFFF" w:themeFill="background1"/>
          </w:tcPr>
          <w:p w14:paraId="41F8438C" w14:textId="2B69E7DF" w:rsidR="00226676" w:rsidRDefault="00226676" w:rsidP="00226676">
            <w:pPr>
              <w:rPr>
                <w:rFonts w:ascii="Calibri" w:hAnsi="Calibri" w:cs="Calibri"/>
              </w:rPr>
            </w:pPr>
            <w:r>
              <w:rPr>
                <w:rFonts w:ascii="Calibri" w:hAnsi="Calibri" w:cs="Calibri"/>
              </w:rPr>
              <w:t xml:space="preserve">B4 Kategori </w:t>
            </w:r>
            <w:r w:rsidRPr="002A0C05">
              <w:rPr>
                <w:rFonts w:ascii="Calibri" w:hAnsi="Calibri" w:cs="Calibri"/>
              </w:rPr>
              <w:t xml:space="preserve">Balkonlu Kabin </w:t>
            </w:r>
            <w:r w:rsidRPr="002A0C05">
              <w:rPr>
                <w:rFonts w:ascii="Calibri" w:hAnsi="Calibri" w:cs="Calibri"/>
                <w:b/>
                <w:i/>
              </w:rPr>
              <w:t>(2</w:t>
            </w:r>
            <w:r>
              <w:rPr>
                <w:rFonts w:ascii="Calibri" w:hAnsi="Calibri" w:cs="Calibri"/>
                <w:b/>
                <w:i/>
              </w:rPr>
              <w:t>7</w:t>
            </w:r>
            <w:r w:rsidRPr="002A0C05">
              <w:rPr>
                <w:rFonts w:ascii="Calibri" w:hAnsi="Calibri" w:cs="Calibri"/>
                <w:b/>
                <w:i/>
              </w:rPr>
              <w:t xml:space="preserve"> </w:t>
            </w:r>
            <w:r w:rsidRPr="002A0C05">
              <w:rPr>
                <w:rFonts w:ascii="Calibri" w:hAnsi="Calibri" w:cs="Calibri"/>
                <w:b/>
                <w:i/>
                <w:vertAlign w:val="superscript"/>
              </w:rPr>
              <w:t>m2</w:t>
            </w:r>
            <w:r w:rsidRPr="002A0C05">
              <w:rPr>
                <w:rFonts w:ascii="Calibri" w:hAnsi="Calibri" w:cs="Calibri"/>
                <w:b/>
                <w:i/>
              </w:rPr>
              <w:t>)</w:t>
            </w:r>
          </w:p>
        </w:tc>
        <w:tc>
          <w:tcPr>
            <w:tcW w:w="2905" w:type="dxa"/>
            <w:tcBorders>
              <w:top w:val="single" w:sz="4" w:space="0" w:color="auto"/>
              <w:left w:val="single" w:sz="4" w:space="0" w:color="auto"/>
              <w:bottom w:val="single" w:sz="4" w:space="0" w:color="auto"/>
              <w:right w:val="single" w:sz="4" w:space="0" w:color="auto"/>
            </w:tcBorders>
            <w:shd w:val="clear" w:color="auto" w:fill="FFFFFF" w:themeFill="background1"/>
          </w:tcPr>
          <w:p w14:paraId="6C4418AA" w14:textId="4959C01D" w:rsidR="00226676" w:rsidRDefault="00334930" w:rsidP="00226676">
            <w:pPr>
              <w:jc w:val="center"/>
              <w:rPr>
                <w:rFonts w:ascii="Calibri" w:hAnsi="Calibri" w:cs="Calibri"/>
                <w:b/>
                <w:strike/>
              </w:rPr>
            </w:pPr>
            <w:r>
              <w:rPr>
                <w:rFonts w:ascii="Calibri" w:hAnsi="Calibri" w:cs="Calibri"/>
                <w:b/>
                <w:strike/>
              </w:rPr>
              <w:t>5.729</w:t>
            </w:r>
            <w:r w:rsidR="00226676" w:rsidRPr="001754E4">
              <w:rPr>
                <w:rFonts w:ascii="Calibri" w:hAnsi="Calibri" w:cs="Calibri"/>
                <w:b/>
                <w:strike/>
              </w:rPr>
              <w:t xml:space="preserve"> €</w:t>
            </w:r>
          </w:p>
        </w:tc>
        <w:tc>
          <w:tcPr>
            <w:tcW w:w="2906" w:type="dxa"/>
            <w:tcBorders>
              <w:top w:val="single" w:sz="4" w:space="0" w:color="auto"/>
              <w:left w:val="single" w:sz="4" w:space="0" w:color="auto"/>
              <w:bottom w:val="single" w:sz="4" w:space="0" w:color="auto"/>
              <w:right w:val="single" w:sz="4" w:space="0" w:color="auto"/>
            </w:tcBorders>
            <w:shd w:val="clear" w:color="auto" w:fill="FFFFFF" w:themeFill="background1"/>
          </w:tcPr>
          <w:p w14:paraId="0B73248D" w14:textId="09D9C60F" w:rsidR="00226676" w:rsidRDefault="00334930" w:rsidP="00226676">
            <w:pPr>
              <w:jc w:val="center"/>
              <w:rPr>
                <w:rFonts w:ascii="Calibri" w:hAnsi="Calibri" w:cs="Calibri"/>
                <w:b/>
              </w:rPr>
            </w:pPr>
            <w:r>
              <w:rPr>
                <w:rFonts w:ascii="Calibri" w:hAnsi="Calibri" w:cs="Calibri"/>
                <w:b/>
              </w:rPr>
              <w:t>2.601 €</w:t>
            </w:r>
          </w:p>
        </w:tc>
      </w:tr>
      <w:tr w:rsidR="00B35062" w:rsidRPr="005B7466" w14:paraId="71A6486C" w14:textId="77777777" w:rsidTr="00A071BA">
        <w:trPr>
          <w:trHeight w:val="262"/>
        </w:trPr>
        <w:tc>
          <w:tcPr>
            <w:tcW w:w="5524" w:type="dxa"/>
            <w:tcBorders>
              <w:top w:val="single" w:sz="4" w:space="0" w:color="auto"/>
              <w:left w:val="single" w:sz="4" w:space="0" w:color="auto"/>
              <w:bottom w:val="single" w:sz="4" w:space="0" w:color="auto"/>
              <w:right w:val="single" w:sz="4" w:space="0" w:color="auto"/>
            </w:tcBorders>
            <w:shd w:val="clear" w:color="auto" w:fill="FFFFFF" w:themeFill="background1"/>
          </w:tcPr>
          <w:p w14:paraId="467B73B0" w14:textId="74500961" w:rsidR="00B35062" w:rsidRDefault="00B35062" w:rsidP="00B35062">
            <w:pPr>
              <w:rPr>
                <w:rFonts w:ascii="Calibri" w:hAnsi="Calibri" w:cs="Calibri"/>
              </w:rPr>
            </w:pPr>
            <w:r>
              <w:rPr>
                <w:rFonts w:ascii="Calibri" w:hAnsi="Calibri" w:cs="Calibri"/>
              </w:rPr>
              <w:t xml:space="preserve">B3 Kategori </w:t>
            </w:r>
            <w:r w:rsidRPr="002A0C05">
              <w:rPr>
                <w:rFonts w:ascii="Calibri" w:hAnsi="Calibri" w:cs="Calibri"/>
              </w:rPr>
              <w:t xml:space="preserve">Balkonlu Kabin </w:t>
            </w:r>
            <w:r w:rsidRPr="002A0C05">
              <w:rPr>
                <w:rFonts w:ascii="Calibri" w:hAnsi="Calibri" w:cs="Calibri"/>
                <w:b/>
                <w:i/>
              </w:rPr>
              <w:t>(2</w:t>
            </w:r>
            <w:r>
              <w:rPr>
                <w:rFonts w:ascii="Calibri" w:hAnsi="Calibri" w:cs="Calibri"/>
                <w:b/>
                <w:i/>
              </w:rPr>
              <w:t>7</w:t>
            </w:r>
            <w:r w:rsidRPr="002A0C05">
              <w:rPr>
                <w:rFonts w:ascii="Calibri" w:hAnsi="Calibri" w:cs="Calibri"/>
                <w:b/>
                <w:i/>
              </w:rPr>
              <w:t xml:space="preserve"> </w:t>
            </w:r>
            <w:r w:rsidRPr="002A0C05">
              <w:rPr>
                <w:rFonts w:ascii="Calibri" w:hAnsi="Calibri" w:cs="Calibri"/>
                <w:b/>
                <w:i/>
                <w:vertAlign w:val="superscript"/>
              </w:rPr>
              <w:t>m2</w:t>
            </w:r>
            <w:r w:rsidRPr="002A0C05">
              <w:rPr>
                <w:rFonts w:ascii="Calibri" w:hAnsi="Calibri" w:cs="Calibri"/>
                <w:b/>
                <w:i/>
              </w:rPr>
              <w:t>)</w:t>
            </w:r>
          </w:p>
        </w:tc>
        <w:tc>
          <w:tcPr>
            <w:tcW w:w="2905" w:type="dxa"/>
            <w:tcBorders>
              <w:top w:val="single" w:sz="4" w:space="0" w:color="auto"/>
              <w:left w:val="single" w:sz="4" w:space="0" w:color="auto"/>
              <w:bottom w:val="single" w:sz="4" w:space="0" w:color="auto"/>
              <w:right w:val="single" w:sz="4" w:space="0" w:color="auto"/>
            </w:tcBorders>
            <w:shd w:val="clear" w:color="auto" w:fill="FFFFFF" w:themeFill="background1"/>
          </w:tcPr>
          <w:p w14:paraId="09121263" w14:textId="6F59E3EB" w:rsidR="00B35062" w:rsidRDefault="00334930" w:rsidP="00B35062">
            <w:pPr>
              <w:jc w:val="center"/>
              <w:rPr>
                <w:rFonts w:ascii="Calibri" w:hAnsi="Calibri" w:cs="Calibri"/>
                <w:b/>
                <w:strike/>
              </w:rPr>
            </w:pPr>
            <w:r>
              <w:rPr>
                <w:rFonts w:ascii="Calibri" w:hAnsi="Calibri" w:cs="Calibri"/>
                <w:b/>
                <w:strike/>
              </w:rPr>
              <w:t>5</w:t>
            </w:r>
            <w:r w:rsidR="00B35062">
              <w:rPr>
                <w:rFonts w:ascii="Calibri" w:hAnsi="Calibri" w:cs="Calibri"/>
                <w:b/>
                <w:strike/>
              </w:rPr>
              <w:t>.</w:t>
            </w:r>
            <w:r>
              <w:rPr>
                <w:rFonts w:ascii="Calibri" w:hAnsi="Calibri" w:cs="Calibri"/>
                <w:b/>
                <w:strike/>
              </w:rPr>
              <w:t>769</w:t>
            </w:r>
            <w:r w:rsidR="00B35062" w:rsidRPr="001754E4">
              <w:rPr>
                <w:rFonts w:ascii="Calibri" w:hAnsi="Calibri" w:cs="Calibri"/>
                <w:b/>
                <w:strike/>
              </w:rPr>
              <w:t xml:space="preserve"> €</w:t>
            </w:r>
          </w:p>
        </w:tc>
        <w:tc>
          <w:tcPr>
            <w:tcW w:w="2906" w:type="dxa"/>
            <w:tcBorders>
              <w:top w:val="single" w:sz="4" w:space="0" w:color="auto"/>
              <w:left w:val="single" w:sz="4" w:space="0" w:color="auto"/>
              <w:bottom w:val="single" w:sz="4" w:space="0" w:color="auto"/>
              <w:right w:val="single" w:sz="4" w:space="0" w:color="auto"/>
            </w:tcBorders>
            <w:shd w:val="clear" w:color="auto" w:fill="FFFFFF" w:themeFill="background1"/>
          </w:tcPr>
          <w:p w14:paraId="15582593" w14:textId="73E1F64C" w:rsidR="00B35062" w:rsidRDefault="00334930" w:rsidP="00B35062">
            <w:pPr>
              <w:jc w:val="center"/>
              <w:rPr>
                <w:rFonts w:ascii="Calibri" w:hAnsi="Calibri" w:cs="Calibri"/>
                <w:b/>
              </w:rPr>
            </w:pPr>
            <w:r>
              <w:rPr>
                <w:rFonts w:ascii="Calibri" w:hAnsi="Calibri" w:cs="Calibri"/>
                <w:b/>
              </w:rPr>
              <w:t>2.623</w:t>
            </w:r>
            <w:r w:rsidR="00B35062">
              <w:rPr>
                <w:rFonts w:ascii="Calibri" w:hAnsi="Calibri" w:cs="Calibri"/>
                <w:b/>
              </w:rPr>
              <w:t xml:space="preserve"> €</w:t>
            </w:r>
          </w:p>
        </w:tc>
      </w:tr>
      <w:tr w:rsidR="00B35062" w:rsidRPr="005B7466" w14:paraId="352D7EBD" w14:textId="77777777" w:rsidTr="00A071BA">
        <w:trPr>
          <w:trHeight w:val="262"/>
        </w:trPr>
        <w:tc>
          <w:tcPr>
            <w:tcW w:w="5524" w:type="dxa"/>
            <w:tcBorders>
              <w:top w:val="single" w:sz="4" w:space="0" w:color="auto"/>
              <w:left w:val="single" w:sz="4" w:space="0" w:color="auto"/>
              <w:bottom w:val="single" w:sz="4" w:space="0" w:color="auto"/>
              <w:right w:val="single" w:sz="4" w:space="0" w:color="auto"/>
            </w:tcBorders>
            <w:shd w:val="clear" w:color="auto" w:fill="FFFFFF" w:themeFill="background1"/>
          </w:tcPr>
          <w:p w14:paraId="50B71443" w14:textId="686C3AFD" w:rsidR="00B35062" w:rsidRDefault="00B35062" w:rsidP="00B35062">
            <w:pPr>
              <w:rPr>
                <w:rFonts w:ascii="Calibri" w:hAnsi="Calibri" w:cs="Calibri"/>
              </w:rPr>
            </w:pPr>
            <w:r>
              <w:rPr>
                <w:rFonts w:ascii="Calibri" w:hAnsi="Calibri" w:cs="Calibri"/>
              </w:rPr>
              <w:t xml:space="preserve">B2 Kategori </w:t>
            </w:r>
            <w:r w:rsidRPr="002A0C05">
              <w:rPr>
                <w:rFonts w:ascii="Calibri" w:hAnsi="Calibri" w:cs="Calibri"/>
              </w:rPr>
              <w:t xml:space="preserve">Balkonlu Kabin </w:t>
            </w:r>
            <w:r w:rsidRPr="002A0C05">
              <w:rPr>
                <w:rFonts w:ascii="Calibri" w:hAnsi="Calibri" w:cs="Calibri"/>
                <w:b/>
                <w:i/>
              </w:rPr>
              <w:t>(2</w:t>
            </w:r>
            <w:r>
              <w:rPr>
                <w:rFonts w:ascii="Calibri" w:hAnsi="Calibri" w:cs="Calibri"/>
                <w:b/>
                <w:i/>
              </w:rPr>
              <w:t>7</w:t>
            </w:r>
            <w:r w:rsidRPr="002A0C05">
              <w:rPr>
                <w:rFonts w:ascii="Calibri" w:hAnsi="Calibri" w:cs="Calibri"/>
                <w:b/>
                <w:i/>
              </w:rPr>
              <w:t xml:space="preserve"> </w:t>
            </w:r>
            <w:r w:rsidRPr="002A0C05">
              <w:rPr>
                <w:rFonts w:ascii="Calibri" w:hAnsi="Calibri" w:cs="Calibri"/>
                <w:b/>
                <w:i/>
                <w:vertAlign w:val="superscript"/>
              </w:rPr>
              <w:t>m2</w:t>
            </w:r>
            <w:r w:rsidRPr="002A0C05">
              <w:rPr>
                <w:rFonts w:ascii="Calibri" w:hAnsi="Calibri" w:cs="Calibri"/>
                <w:b/>
                <w:i/>
              </w:rPr>
              <w:t>)</w:t>
            </w:r>
          </w:p>
        </w:tc>
        <w:tc>
          <w:tcPr>
            <w:tcW w:w="2905" w:type="dxa"/>
            <w:tcBorders>
              <w:top w:val="single" w:sz="4" w:space="0" w:color="auto"/>
              <w:left w:val="single" w:sz="4" w:space="0" w:color="auto"/>
              <w:bottom w:val="single" w:sz="4" w:space="0" w:color="auto"/>
              <w:right w:val="single" w:sz="4" w:space="0" w:color="auto"/>
            </w:tcBorders>
            <w:shd w:val="clear" w:color="auto" w:fill="FFFFFF" w:themeFill="background1"/>
          </w:tcPr>
          <w:p w14:paraId="1A911D64" w14:textId="2F9B7815" w:rsidR="00B35062" w:rsidRDefault="00334930" w:rsidP="00B35062">
            <w:pPr>
              <w:jc w:val="center"/>
              <w:rPr>
                <w:rFonts w:ascii="Calibri" w:hAnsi="Calibri" w:cs="Calibri"/>
                <w:b/>
                <w:strike/>
              </w:rPr>
            </w:pPr>
            <w:r>
              <w:rPr>
                <w:rFonts w:ascii="Calibri" w:hAnsi="Calibri" w:cs="Calibri"/>
                <w:b/>
                <w:strike/>
              </w:rPr>
              <w:t>5.819</w:t>
            </w:r>
            <w:r w:rsidR="00B35062" w:rsidRPr="001754E4">
              <w:rPr>
                <w:rFonts w:ascii="Calibri" w:hAnsi="Calibri" w:cs="Calibri"/>
                <w:b/>
                <w:strike/>
              </w:rPr>
              <w:t xml:space="preserve"> €</w:t>
            </w:r>
          </w:p>
        </w:tc>
        <w:tc>
          <w:tcPr>
            <w:tcW w:w="2906" w:type="dxa"/>
            <w:tcBorders>
              <w:top w:val="single" w:sz="4" w:space="0" w:color="auto"/>
              <w:left w:val="single" w:sz="4" w:space="0" w:color="auto"/>
              <w:bottom w:val="single" w:sz="4" w:space="0" w:color="auto"/>
              <w:right w:val="single" w:sz="4" w:space="0" w:color="auto"/>
            </w:tcBorders>
            <w:shd w:val="clear" w:color="auto" w:fill="FFFFFF" w:themeFill="background1"/>
          </w:tcPr>
          <w:p w14:paraId="4C215101" w14:textId="15C0A6DC" w:rsidR="00B35062" w:rsidRDefault="00334930" w:rsidP="00B35062">
            <w:pPr>
              <w:jc w:val="center"/>
              <w:rPr>
                <w:rFonts w:ascii="Calibri" w:hAnsi="Calibri" w:cs="Calibri"/>
                <w:b/>
              </w:rPr>
            </w:pPr>
            <w:r>
              <w:rPr>
                <w:rFonts w:ascii="Calibri" w:hAnsi="Calibri" w:cs="Calibri"/>
                <w:b/>
              </w:rPr>
              <w:t>2.651</w:t>
            </w:r>
            <w:r w:rsidR="00B35062">
              <w:rPr>
                <w:rFonts w:ascii="Calibri" w:hAnsi="Calibri" w:cs="Calibri"/>
                <w:b/>
              </w:rPr>
              <w:t xml:space="preserve"> €</w:t>
            </w:r>
          </w:p>
        </w:tc>
      </w:tr>
      <w:tr w:rsidR="00B35062" w:rsidRPr="005B7466" w14:paraId="67E9EA5A" w14:textId="77777777" w:rsidTr="00C72F8E">
        <w:trPr>
          <w:trHeight w:val="262"/>
        </w:trPr>
        <w:tc>
          <w:tcPr>
            <w:tcW w:w="552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2360B2B" w14:textId="19E81C17" w:rsidR="00B35062" w:rsidRPr="002A0C05" w:rsidRDefault="00B35062" w:rsidP="00B35062">
            <w:pPr>
              <w:rPr>
                <w:rFonts w:ascii="Calibri" w:hAnsi="Calibri" w:cs="Calibri"/>
                <w:b/>
              </w:rPr>
            </w:pPr>
            <w:r>
              <w:rPr>
                <w:rFonts w:ascii="Calibri" w:hAnsi="Calibri" w:cs="Calibri"/>
              </w:rPr>
              <w:t xml:space="preserve">A4 Kategori </w:t>
            </w:r>
            <w:r w:rsidRPr="002A0C05">
              <w:rPr>
                <w:rFonts w:ascii="Calibri" w:hAnsi="Calibri" w:cs="Calibri"/>
              </w:rPr>
              <w:t xml:space="preserve">Concierge Kategori Balkonlu Kabin </w:t>
            </w:r>
            <w:r w:rsidRPr="002A0C05">
              <w:rPr>
                <w:rFonts w:ascii="Calibri" w:hAnsi="Calibri" w:cs="Calibri"/>
                <w:b/>
                <w:i/>
              </w:rPr>
              <w:t>(2</w:t>
            </w:r>
            <w:r>
              <w:rPr>
                <w:rFonts w:ascii="Calibri" w:hAnsi="Calibri" w:cs="Calibri"/>
                <w:b/>
                <w:i/>
              </w:rPr>
              <w:t>7</w:t>
            </w:r>
            <w:r w:rsidRPr="002A0C05">
              <w:rPr>
                <w:rFonts w:ascii="Calibri" w:hAnsi="Calibri" w:cs="Calibri"/>
                <w:b/>
                <w:i/>
              </w:rPr>
              <w:t xml:space="preserve"> </w:t>
            </w:r>
            <w:r w:rsidRPr="002A0C05">
              <w:rPr>
                <w:rFonts w:ascii="Calibri" w:hAnsi="Calibri" w:cs="Calibri"/>
                <w:b/>
                <w:i/>
                <w:vertAlign w:val="superscript"/>
              </w:rPr>
              <w:t>m2</w:t>
            </w:r>
            <w:r w:rsidRPr="002A0C05">
              <w:rPr>
                <w:rFonts w:ascii="Calibri" w:hAnsi="Calibri" w:cs="Calibri"/>
                <w:b/>
                <w:i/>
              </w:rPr>
              <w:t>)</w:t>
            </w:r>
          </w:p>
        </w:tc>
        <w:tc>
          <w:tcPr>
            <w:tcW w:w="290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4DF1040" w14:textId="33FC7BB5" w:rsidR="00B35062" w:rsidRPr="001754E4" w:rsidRDefault="00334930" w:rsidP="00B35062">
            <w:pPr>
              <w:jc w:val="center"/>
              <w:rPr>
                <w:rFonts w:ascii="Calibri" w:hAnsi="Calibri" w:cs="Calibri"/>
                <w:b/>
                <w:strike/>
              </w:rPr>
            </w:pPr>
            <w:r>
              <w:rPr>
                <w:rFonts w:ascii="Calibri" w:hAnsi="Calibri" w:cs="Calibri"/>
                <w:b/>
                <w:strike/>
              </w:rPr>
              <w:t>5.949</w:t>
            </w:r>
            <w:r w:rsidR="00B35062" w:rsidRPr="001754E4">
              <w:rPr>
                <w:rFonts w:ascii="Calibri" w:hAnsi="Calibri" w:cs="Calibri"/>
                <w:b/>
                <w:strike/>
              </w:rPr>
              <w:t xml:space="preserve"> €</w:t>
            </w:r>
          </w:p>
        </w:tc>
        <w:tc>
          <w:tcPr>
            <w:tcW w:w="290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E575879" w14:textId="19FD2C0E" w:rsidR="00B35062" w:rsidRPr="002A0C05" w:rsidRDefault="00334930" w:rsidP="00B35062">
            <w:pPr>
              <w:jc w:val="center"/>
              <w:rPr>
                <w:rFonts w:ascii="Calibri" w:hAnsi="Calibri" w:cs="Calibri"/>
                <w:b/>
              </w:rPr>
            </w:pPr>
            <w:r>
              <w:rPr>
                <w:rFonts w:ascii="Calibri" w:hAnsi="Calibri" w:cs="Calibri"/>
                <w:b/>
              </w:rPr>
              <w:t>2</w:t>
            </w:r>
            <w:r w:rsidR="00B35062">
              <w:rPr>
                <w:rFonts w:ascii="Calibri" w:hAnsi="Calibri" w:cs="Calibri"/>
                <w:b/>
              </w:rPr>
              <w:t>.</w:t>
            </w:r>
            <w:r>
              <w:rPr>
                <w:rFonts w:ascii="Calibri" w:hAnsi="Calibri" w:cs="Calibri"/>
                <w:b/>
              </w:rPr>
              <w:t>722</w:t>
            </w:r>
            <w:r w:rsidR="00B35062">
              <w:rPr>
                <w:rFonts w:ascii="Calibri" w:hAnsi="Calibri" w:cs="Calibri"/>
                <w:b/>
              </w:rPr>
              <w:t xml:space="preserve"> €</w:t>
            </w:r>
          </w:p>
        </w:tc>
      </w:tr>
      <w:tr w:rsidR="00B35062" w:rsidRPr="005B7466" w14:paraId="5AE8904E" w14:textId="77777777" w:rsidTr="00AB6B73">
        <w:trPr>
          <w:trHeight w:val="262"/>
        </w:trPr>
        <w:tc>
          <w:tcPr>
            <w:tcW w:w="552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191EB2B" w14:textId="6D3E639F" w:rsidR="00B35062" w:rsidRDefault="00B35062" w:rsidP="00B35062">
            <w:pPr>
              <w:rPr>
                <w:rFonts w:ascii="Calibri" w:hAnsi="Calibri" w:cs="Calibri"/>
              </w:rPr>
            </w:pPr>
            <w:r>
              <w:rPr>
                <w:rFonts w:ascii="Calibri" w:hAnsi="Calibri" w:cs="Calibri"/>
              </w:rPr>
              <w:t xml:space="preserve">A3 Kategori </w:t>
            </w:r>
            <w:r w:rsidRPr="002A0C05">
              <w:rPr>
                <w:rFonts w:ascii="Calibri" w:hAnsi="Calibri" w:cs="Calibri"/>
              </w:rPr>
              <w:t xml:space="preserve">Concierge Kategori Balkonlu Kabin </w:t>
            </w:r>
            <w:r w:rsidRPr="002A0C05">
              <w:rPr>
                <w:rFonts w:ascii="Calibri" w:hAnsi="Calibri" w:cs="Calibri"/>
                <w:b/>
                <w:i/>
              </w:rPr>
              <w:t>(2</w:t>
            </w:r>
            <w:r>
              <w:rPr>
                <w:rFonts w:ascii="Calibri" w:hAnsi="Calibri" w:cs="Calibri"/>
                <w:b/>
                <w:i/>
              </w:rPr>
              <w:t>7</w:t>
            </w:r>
            <w:r w:rsidRPr="002A0C05">
              <w:rPr>
                <w:rFonts w:ascii="Calibri" w:hAnsi="Calibri" w:cs="Calibri"/>
                <w:b/>
                <w:i/>
              </w:rPr>
              <w:t xml:space="preserve"> </w:t>
            </w:r>
            <w:r w:rsidRPr="002A0C05">
              <w:rPr>
                <w:rFonts w:ascii="Calibri" w:hAnsi="Calibri" w:cs="Calibri"/>
                <w:b/>
                <w:i/>
                <w:vertAlign w:val="superscript"/>
              </w:rPr>
              <w:t>m2</w:t>
            </w:r>
            <w:r w:rsidRPr="002A0C05">
              <w:rPr>
                <w:rFonts w:ascii="Calibri" w:hAnsi="Calibri" w:cs="Calibri"/>
                <w:b/>
                <w:i/>
              </w:rPr>
              <w:t>)</w:t>
            </w:r>
          </w:p>
        </w:tc>
        <w:tc>
          <w:tcPr>
            <w:tcW w:w="290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4A85267" w14:textId="412EB438" w:rsidR="00B35062" w:rsidRPr="001754E4" w:rsidRDefault="00334930" w:rsidP="00B35062">
            <w:pPr>
              <w:jc w:val="center"/>
              <w:rPr>
                <w:rFonts w:ascii="Calibri" w:hAnsi="Calibri" w:cs="Calibri"/>
                <w:b/>
                <w:strike/>
              </w:rPr>
            </w:pPr>
            <w:r>
              <w:rPr>
                <w:rFonts w:ascii="Calibri" w:hAnsi="Calibri" w:cs="Calibri"/>
                <w:b/>
                <w:strike/>
              </w:rPr>
              <w:t>5</w:t>
            </w:r>
            <w:r w:rsidR="00B35062">
              <w:rPr>
                <w:rFonts w:ascii="Calibri" w:hAnsi="Calibri" w:cs="Calibri"/>
                <w:b/>
                <w:strike/>
              </w:rPr>
              <w:t>.</w:t>
            </w:r>
            <w:r>
              <w:rPr>
                <w:rFonts w:ascii="Calibri" w:hAnsi="Calibri" w:cs="Calibri"/>
                <w:b/>
                <w:strike/>
              </w:rPr>
              <w:t>9</w:t>
            </w:r>
            <w:r w:rsidR="00B35062">
              <w:rPr>
                <w:rFonts w:ascii="Calibri" w:hAnsi="Calibri" w:cs="Calibri"/>
                <w:b/>
                <w:strike/>
              </w:rPr>
              <w:t>89</w:t>
            </w:r>
            <w:r w:rsidR="00B35062" w:rsidRPr="001754E4">
              <w:rPr>
                <w:rFonts w:ascii="Calibri" w:hAnsi="Calibri" w:cs="Calibri"/>
                <w:b/>
                <w:strike/>
              </w:rPr>
              <w:t xml:space="preserve"> €</w:t>
            </w:r>
          </w:p>
        </w:tc>
        <w:tc>
          <w:tcPr>
            <w:tcW w:w="290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5F7B507" w14:textId="24CF2CE0" w:rsidR="00B35062" w:rsidRDefault="00334930" w:rsidP="00B35062">
            <w:pPr>
              <w:jc w:val="center"/>
              <w:rPr>
                <w:rFonts w:ascii="Calibri" w:hAnsi="Calibri" w:cs="Calibri"/>
                <w:b/>
              </w:rPr>
            </w:pPr>
            <w:r>
              <w:rPr>
                <w:rFonts w:ascii="Calibri" w:hAnsi="Calibri" w:cs="Calibri"/>
                <w:b/>
              </w:rPr>
              <w:t>2</w:t>
            </w:r>
            <w:r w:rsidR="00B35062">
              <w:rPr>
                <w:rFonts w:ascii="Calibri" w:hAnsi="Calibri" w:cs="Calibri"/>
                <w:b/>
              </w:rPr>
              <w:t>.</w:t>
            </w:r>
            <w:r>
              <w:rPr>
                <w:rFonts w:ascii="Calibri" w:hAnsi="Calibri" w:cs="Calibri"/>
                <w:b/>
              </w:rPr>
              <w:t>744</w:t>
            </w:r>
            <w:r w:rsidR="00B35062">
              <w:rPr>
                <w:rFonts w:ascii="Calibri" w:hAnsi="Calibri" w:cs="Calibri"/>
                <w:b/>
              </w:rPr>
              <w:t xml:space="preserve"> €</w:t>
            </w:r>
          </w:p>
        </w:tc>
      </w:tr>
      <w:tr w:rsidR="00B35062" w:rsidRPr="005B7466" w14:paraId="05CAE50A" w14:textId="77777777" w:rsidTr="00C21161">
        <w:trPr>
          <w:trHeight w:val="179"/>
        </w:trPr>
        <w:tc>
          <w:tcPr>
            <w:tcW w:w="5524" w:type="dxa"/>
            <w:tcBorders>
              <w:top w:val="single" w:sz="4" w:space="0" w:color="auto"/>
              <w:left w:val="single" w:sz="4" w:space="0" w:color="auto"/>
              <w:bottom w:val="single" w:sz="4" w:space="0" w:color="auto"/>
              <w:right w:val="single" w:sz="4" w:space="0" w:color="auto"/>
            </w:tcBorders>
          </w:tcPr>
          <w:p w14:paraId="13D07B14" w14:textId="12D5E8C9" w:rsidR="00B35062" w:rsidRPr="002A0C05" w:rsidRDefault="00B35062" w:rsidP="00B35062">
            <w:pPr>
              <w:rPr>
                <w:rFonts w:ascii="Calibri" w:hAnsi="Calibri" w:cs="Calibri"/>
                <w:b/>
              </w:rPr>
            </w:pPr>
            <w:r>
              <w:rPr>
                <w:rFonts w:ascii="Calibri" w:hAnsi="Calibri" w:cs="Calibri"/>
              </w:rPr>
              <w:t xml:space="preserve">A2 Kategori </w:t>
            </w:r>
            <w:r w:rsidRPr="002A0C05">
              <w:rPr>
                <w:rFonts w:ascii="Calibri" w:hAnsi="Calibri" w:cs="Calibri"/>
              </w:rPr>
              <w:t xml:space="preserve">Concierge Kategori Balkonlu Kabin </w:t>
            </w:r>
            <w:r w:rsidRPr="002A0C05">
              <w:rPr>
                <w:rFonts w:ascii="Calibri" w:hAnsi="Calibri" w:cs="Calibri"/>
                <w:b/>
                <w:i/>
              </w:rPr>
              <w:t>(2</w:t>
            </w:r>
            <w:r>
              <w:rPr>
                <w:rFonts w:ascii="Calibri" w:hAnsi="Calibri" w:cs="Calibri"/>
                <w:b/>
                <w:i/>
              </w:rPr>
              <w:t>7</w:t>
            </w:r>
            <w:r w:rsidRPr="002A0C05">
              <w:rPr>
                <w:rFonts w:ascii="Calibri" w:hAnsi="Calibri" w:cs="Calibri"/>
                <w:b/>
                <w:i/>
              </w:rPr>
              <w:t xml:space="preserve"> </w:t>
            </w:r>
            <w:r w:rsidRPr="002A0C05">
              <w:rPr>
                <w:rFonts w:ascii="Calibri" w:hAnsi="Calibri" w:cs="Calibri"/>
                <w:b/>
                <w:i/>
                <w:vertAlign w:val="superscript"/>
              </w:rPr>
              <w:t>m2</w:t>
            </w:r>
            <w:r w:rsidRPr="002A0C05">
              <w:rPr>
                <w:rFonts w:ascii="Calibri" w:hAnsi="Calibri" w:cs="Calibri"/>
                <w:b/>
                <w:i/>
              </w:rPr>
              <w:t>)</w:t>
            </w:r>
          </w:p>
        </w:tc>
        <w:tc>
          <w:tcPr>
            <w:tcW w:w="2905" w:type="dxa"/>
            <w:tcBorders>
              <w:top w:val="single" w:sz="4" w:space="0" w:color="auto"/>
              <w:left w:val="single" w:sz="4" w:space="0" w:color="auto"/>
              <w:bottom w:val="single" w:sz="4" w:space="0" w:color="auto"/>
              <w:right w:val="single" w:sz="4" w:space="0" w:color="auto"/>
            </w:tcBorders>
          </w:tcPr>
          <w:p w14:paraId="0BA81096" w14:textId="1CEE1EAC" w:rsidR="00B35062" w:rsidRPr="00E260CC" w:rsidRDefault="00334930" w:rsidP="00B35062">
            <w:pPr>
              <w:jc w:val="center"/>
              <w:rPr>
                <w:rFonts w:ascii="Calibri" w:hAnsi="Calibri" w:cs="Calibri"/>
                <w:b/>
              </w:rPr>
            </w:pPr>
            <w:r>
              <w:rPr>
                <w:rFonts w:ascii="Calibri" w:hAnsi="Calibri" w:cs="Calibri"/>
                <w:b/>
                <w:strike/>
              </w:rPr>
              <w:t>6.079</w:t>
            </w:r>
            <w:r w:rsidR="00B35062" w:rsidRPr="001754E4">
              <w:rPr>
                <w:rFonts w:ascii="Calibri" w:hAnsi="Calibri" w:cs="Calibri"/>
                <w:b/>
                <w:strike/>
              </w:rPr>
              <w:t xml:space="preserve"> €</w:t>
            </w:r>
          </w:p>
        </w:tc>
        <w:tc>
          <w:tcPr>
            <w:tcW w:w="2906" w:type="dxa"/>
            <w:tcBorders>
              <w:top w:val="single" w:sz="4" w:space="0" w:color="auto"/>
              <w:left w:val="single" w:sz="4" w:space="0" w:color="auto"/>
              <w:bottom w:val="single" w:sz="4" w:space="0" w:color="auto"/>
              <w:right w:val="single" w:sz="4" w:space="0" w:color="auto"/>
            </w:tcBorders>
          </w:tcPr>
          <w:p w14:paraId="400E75D3" w14:textId="345A17B6" w:rsidR="00B35062" w:rsidRPr="00E260CC" w:rsidRDefault="00334930" w:rsidP="00B35062">
            <w:pPr>
              <w:jc w:val="center"/>
              <w:rPr>
                <w:rFonts w:ascii="Calibri" w:hAnsi="Calibri" w:cs="Calibri"/>
                <w:b/>
              </w:rPr>
            </w:pPr>
            <w:r>
              <w:rPr>
                <w:rFonts w:ascii="Calibri" w:hAnsi="Calibri" w:cs="Calibri"/>
                <w:b/>
              </w:rPr>
              <w:t>2.794</w:t>
            </w:r>
            <w:r w:rsidR="00B35062">
              <w:rPr>
                <w:rFonts w:ascii="Calibri" w:hAnsi="Calibri" w:cs="Calibri"/>
                <w:b/>
              </w:rPr>
              <w:t xml:space="preserve"> €</w:t>
            </w:r>
          </w:p>
        </w:tc>
      </w:tr>
      <w:tr w:rsidR="00B35062" w:rsidRPr="005B7466" w14:paraId="4C510322" w14:textId="77777777" w:rsidTr="00C21161">
        <w:trPr>
          <w:trHeight w:val="179"/>
        </w:trPr>
        <w:tc>
          <w:tcPr>
            <w:tcW w:w="5524" w:type="dxa"/>
            <w:tcBorders>
              <w:top w:val="single" w:sz="4" w:space="0" w:color="auto"/>
              <w:left w:val="single" w:sz="4" w:space="0" w:color="auto"/>
              <w:bottom w:val="single" w:sz="4" w:space="0" w:color="auto"/>
              <w:right w:val="single" w:sz="4" w:space="0" w:color="auto"/>
            </w:tcBorders>
          </w:tcPr>
          <w:p w14:paraId="2AD29433" w14:textId="463918F1" w:rsidR="00B35062" w:rsidRDefault="00B35062" w:rsidP="00B35062">
            <w:pPr>
              <w:rPr>
                <w:rFonts w:ascii="Calibri" w:hAnsi="Calibri" w:cs="Calibri"/>
              </w:rPr>
            </w:pPr>
            <w:r>
              <w:rPr>
                <w:rFonts w:ascii="Calibri" w:hAnsi="Calibri" w:cs="Calibri"/>
              </w:rPr>
              <w:t xml:space="preserve">A1 Kategori </w:t>
            </w:r>
            <w:r w:rsidRPr="002A0C05">
              <w:rPr>
                <w:rFonts w:ascii="Calibri" w:hAnsi="Calibri" w:cs="Calibri"/>
              </w:rPr>
              <w:t xml:space="preserve">Concierge Kategori Balkonlu Kabin </w:t>
            </w:r>
            <w:r w:rsidRPr="002A0C05">
              <w:rPr>
                <w:rFonts w:ascii="Calibri" w:hAnsi="Calibri" w:cs="Calibri"/>
                <w:b/>
                <w:i/>
              </w:rPr>
              <w:t>(2</w:t>
            </w:r>
            <w:r>
              <w:rPr>
                <w:rFonts w:ascii="Calibri" w:hAnsi="Calibri" w:cs="Calibri"/>
                <w:b/>
                <w:i/>
              </w:rPr>
              <w:t>7</w:t>
            </w:r>
            <w:r w:rsidRPr="002A0C05">
              <w:rPr>
                <w:rFonts w:ascii="Calibri" w:hAnsi="Calibri" w:cs="Calibri"/>
                <w:b/>
                <w:i/>
              </w:rPr>
              <w:t xml:space="preserve"> </w:t>
            </w:r>
            <w:r w:rsidRPr="002A0C05">
              <w:rPr>
                <w:rFonts w:ascii="Calibri" w:hAnsi="Calibri" w:cs="Calibri"/>
                <w:b/>
                <w:i/>
                <w:vertAlign w:val="superscript"/>
              </w:rPr>
              <w:t>m2</w:t>
            </w:r>
            <w:r w:rsidRPr="002A0C05">
              <w:rPr>
                <w:rFonts w:ascii="Calibri" w:hAnsi="Calibri" w:cs="Calibri"/>
                <w:b/>
                <w:i/>
              </w:rPr>
              <w:t>)</w:t>
            </w:r>
          </w:p>
        </w:tc>
        <w:tc>
          <w:tcPr>
            <w:tcW w:w="2905" w:type="dxa"/>
            <w:tcBorders>
              <w:top w:val="single" w:sz="4" w:space="0" w:color="auto"/>
              <w:left w:val="single" w:sz="4" w:space="0" w:color="auto"/>
              <w:bottom w:val="single" w:sz="4" w:space="0" w:color="auto"/>
              <w:right w:val="single" w:sz="4" w:space="0" w:color="auto"/>
            </w:tcBorders>
          </w:tcPr>
          <w:p w14:paraId="6B8C26A4" w14:textId="1CEF3B67" w:rsidR="00B35062" w:rsidRDefault="00334930" w:rsidP="00B35062">
            <w:pPr>
              <w:jc w:val="center"/>
              <w:rPr>
                <w:rFonts w:ascii="Calibri" w:hAnsi="Calibri" w:cs="Calibri"/>
                <w:b/>
                <w:strike/>
              </w:rPr>
            </w:pPr>
            <w:r>
              <w:rPr>
                <w:rFonts w:ascii="Calibri" w:hAnsi="Calibri" w:cs="Calibri"/>
                <w:b/>
                <w:strike/>
              </w:rPr>
              <w:t>6.169</w:t>
            </w:r>
            <w:r w:rsidR="00B35062" w:rsidRPr="001754E4">
              <w:rPr>
                <w:rFonts w:ascii="Calibri" w:hAnsi="Calibri" w:cs="Calibri"/>
                <w:b/>
                <w:strike/>
              </w:rPr>
              <w:t xml:space="preserve"> €</w:t>
            </w:r>
          </w:p>
        </w:tc>
        <w:tc>
          <w:tcPr>
            <w:tcW w:w="2906" w:type="dxa"/>
            <w:tcBorders>
              <w:top w:val="single" w:sz="4" w:space="0" w:color="auto"/>
              <w:left w:val="single" w:sz="4" w:space="0" w:color="auto"/>
              <w:bottom w:val="single" w:sz="4" w:space="0" w:color="auto"/>
              <w:right w:val="single" w:sz="4" w:space="0" w:color="auto"/>
            </w:tcBorders>
          </w:tcPr>
          <w:p w14:paraId="7AB351AB" w14:textId="0F60757D" w:rsidR="00B35062" w:rsidRPr="00E260CC" w:rsidRDefault="00334930" w:rsidP="00B35062">
            <w:pPr>
              <w:jc w:val="center"/>
              <w:rPr>
                <w:rFonts w:ascii="Calibri" w:hAnsi="Calibri" w:cs="Calibri"/>
                <w:b/>
              </w:rPr>
            </w:pPr>
            <w:r>
              <w:rPr>
                <w:rFonts w:ascii="Calibri" w:hAnsi="Calibri" w:cs="Calibri"/>
                <w:b/>
              </w:rPr>
              <w:t>2.843</w:t>
            </w:r>
            <w:r w:rsidR="00B35062">
              <w:rPr>
                <w:rFonts w:ascii="Calibri" w:hAnsi="Calibri" w:cs="Calibri"/>
                <w:b/>
              </w:rPr>
              <w:t xml:space="preserve"> €</w:t>
            </w:r>
          </w:p>
        </w:tc>
      </w:tr>
      <w:tr w:rsidR="00B35062" w:rsidRPr="005B7466" w14:paraId="1DE97C30" w14:textId="77777777" w:rsidTr="00C21161">
        <w:trPr>
          <w:trHeight w:val="179"/>
        </w:trPr>
        <w:tc>
          <w:tcPr>
            <w:tcW w:w="5524" w:type="dxa"/>
            <w:tcBorders>
              <w:top w:val="single" w:sz="4" w:space="0" w:color="auto"/>
              <w:left w:val="single" w:sz="4" w:space="0" w:color="auto"/>
              <w:bottom w:val="single" w:sz="4" w:space="0" w:color="auto"/>
              <w:right w:val="single" w:sz="4" w:space="0" w:color="auto"/>
            </w:tcBorders>
          </w:tcPr>
          <w:p w14:paraId="73A075AC" w14:textId="6023EE5A" w:rsidR="00B35062" w:rsidRDefault="00B35062" w:rsidP="00B35062">
            <w:pPr>
              <w:rPr>
                <w:rFonts w:ascii="Calibri" w:hAnsi="Calibri" w:cs="Calibri"/>
              </w:rPr>
            </w:pPr>
            <w:r>
              <w:rPr>
                <w:rFonts w:ascii="Calibri" w:hAnsi="Calibri" w:cs="Calibri"/>
              </w:rPr>
              <w:t>PH</w:t>
            </w:r>
            <w:r w:rsidR="00226676">
              <w:rPr>
                <w:rFonts w:ascii="Calibri" w:hAnsi="Calibri" w:cs="Calibri"/>
              </w:rPr>
              <w:t>3</w:t>
            </w:r>
            <w:r>
              <w:rPr>
                <w:rFonts w:ascii="Calibri" w:hAnsi="Calibri" w:cs="Calibri"/>
              </w:rPr>
              <w:t xml:space="preserve"> Kategori Penthouse Suite Kabin </w:t>
            </w:r>
            <w:r w:rsidRPr="002A0C05">
              <w:rPr>
                <w:rFonts w:ascii="Calibri" w:hAnsi="Calibri" w:cs="Calibri"/>
                <w:b/>
                <w:i/>
              </w:rPr>
              <w:t>(</w:t>
            </w:r>
            <w:r>
              <w:rPr>
                <w:rFonts w:ascii="Calibri" w:hAnsi="Calibri" w:cs="Calibri"/>
                <w:b/>
                <w:i/>
              </w:rPr>
              <w:t>41</w:t>
            </w:r>
            <w:r w:rsidRPr="002A0C05">
              <w:rPr>
                <w:rFonts w:ascii="Calibri" w:hAnsi="Calibri" w:cs="Calibri"/>
                <w:b/>
                <w:i/>
              </w:rPr>
              <w:t xml:space="preserve"> </w:t>
            </w:r>
            <w:r w:rsidRPr="002A0C05">
              <w:rPr>
                <w:rFonts w:ascii="Calibri" w:hAnsi="Calibri" w:cs="Calibri"/>
                <w:b/>
                <w:i/>
                <w:vertAlign w:val="superscript"/>
              </w:rPr>
              <w:t>m2</w:t>
            </w:r>
            <w:r w:rsidRPr="002A0C05">
              <w:rPr>
                <w:rFonts w:ascii="Calibri" w:hAnsi="Calibri" w:cs="Calibri"/>
                <w:b/>
                <w:i/>
              </w:rPr>
              <w:t>)</w:t>
            </w:r>
          </w:p>
        </w:tc>
        <w:tc>
          <w:tcPr>
            <w:tcW w:w="2905" w:type="dxa"/>
            <w:tcBorders>
              <w:top w:val="single" w:sz="4" w:space="0" w:color="auto"/>
              <w:left w:val="single" w:sz="4" w:space="0" w:color="auto"/>
              <w:bottom w:val="single" w:sz="4" w:space="0" w:color="auto"/>
              <w:right w:val="single" w:sz="4" w:space="0" w:color="auto"/>
            </w:tcBorders>
          </w:tcPr>
          <w:p w14:paraId="6DCF3301" w14:textId="06213B42" w:rsidR="00B35062" w:rsidRDefault="00334930" w:rsidP="00B35062">
            <w:pPr>
              <w:jc w:val="center"/>
              <w:rPr>
                <w:rFonts w:ascii="Calibri" w:hAnsi="Calibri" w:cs="Calibri"/>
                <w:b/>
                <w:strike/>
              </w:rPr>
            </w:pPr>
            <w:r>
              <w:rPr>
                <w:rFonts w:ascii="Calibri" w:hAnsi="Calibri" w:cs="Calibri"/>
                <w:b/>
                <w:strike/>
              </w:rPr>
              <w:t>7</w:t>
            </w:r>
            <w:r w:rsidR="00B35062">
              <w:rPr>
                <w:rFonts w:ascii="Calibri" w:hAnsi="Calibri" w:cs="Calibri"/>
                <w:b/>
                <w:strike/>
              </w:rPr>
              <w:t>.</w:t>
            </w:r>
            <w:r>
              <w:rPr>
                <w:rFonts w:ascii="Calibri" w:hAnsi="Calibri" w:cs="Calibri"/>
                <w:b/>
                <w:strike/>
              </w:rPr>
              <w:t>9</w:t>
            </w:r>
            <w:r w:rsidR="00B35062">
              <w:rPr>
                <w:rFonts w:ascii="Calibri" w:hAnsi="Calibri" w:cs="Calibri"/>
                <w:b/>
                <w:strike/>
              </w:rPr>
              <w:t>99 €</w:t>
            </w:r>
          </w:p>
        </w:tc>
        <w:tc>
          <w:tcPr>
            <w:tcW w:w="2906" w:type="dxa"/>
            <w:tcBorders>
              <w:top w:val="single" w:sz="4" w:space="0" w:color="auto"/>
              <w:left w:val="single" w:sz="4" w:space="0" w:color="auto"/>
              <w:bottom w:val="single" w:sz="4" w:space="0" w:color="auto"/>
              <w:right w:val="single" w:sz="4" w:space="0" w:color="auto"/>
            </w:tcBorders>
          </w:tcPr>
          <w:p w14:paraId="40E4A061" w14:textId="55F778C9" w:rsidR="00B35062" w:rsidRDefault="00334930" w:rsidP="00B35062">
            <w:pPr>
              <w:jc w:val="center"/>
              <w:rPr>
                <w:rFonts w:ascii="Calibri" w:hAnsi="Calibri" w:cs="Calibri"/>
                <w:b/>
              </w:rPr>
            </w:pPr>
            <w:r>
              <w:rPr>
                <w:rFonts w:ascii="Calibri" w:hAnsi="Calibri" w:cs="Calibri"/>
                <w:b/>
              </w:rPr>
              <w:t>3</w:t>
            </w:r>
            <w:r w:rsidR="00B35062">
              <w:rPr>
                <w:rFonts w:ascii="Calibri" w:hAnsi="Calibri" w:cs="Calibri"/>
                <w:b/>
              </w:rPr>
              <w:t>.</w:t>
            </w:r>
            <w:r>
              <w:rPr>
                <w:rFonts w:ascii="Calibri" w:hAnsi="Calibri" w:cs="Calibri"/>
                <w:b/>
              </w:rPr>
              <w:t>850</w:t>
            </w:r>
            <w:r w:rsidR="00B35062">
              <w:rPr>
                <w:rFonts w:ascii="Calibri" w:hAnsi="Calibri" w:cs="Calibri"/>
                <w:b/>
              </w:rPr>
              <w:t xml:space="preserve"> €</w:t>
            </w:r>
          </w:p>
        </w:tc>
      </w:tr>
      <w:tr w:rsidR="00DD3973" w:rsidRPr="005B7466" w14:paraId="28FB5D21" w14:textId="77777777" w:rsidTr="005519D1">
        <w:trPr>
          <w:trHeight w:val="247"/>
        </w:trPr>
        <w:tc>
          <w:tcPr>
            <w:tcW w:w="552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0AB8BB" w14:textId="3F1B4173" w:rsidR="00DD3973" w:rsidRPr="002A0C05" w:rsidRDefault="00DD3973" w:rsidP="00DD3973">
            <w:pPr>
              <w:rPr>
                <w:rFonts w:ascii="Calibri" w:hAnsi="Calibri" w:cs="Calibri"/>
              </w:rPr>
            </w:pPr>
            <w:r>
              <w:rPr>
                <w:rFonts w:ascii="Calibri" w:hAnsi="Calibri" w:cs="Calibri"/>
              </w:rPr>
              <w:t>Liman Vergileri</w:t>
            </w:r>
          </w:p>
        </w:tc>
        <w:tc>
          <w:tcPr>
            <w:tcW w:w="581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5DB526" w14:textId="1D197341" w:rsidR="00DD3973" w:rsidRPr="00395B8A" w:rsidRDefault="00334930" w:rsidP="00DD3973">
            <w:pPr>
              <w:jc w:val="center"/>
              <w:rPr>
                <w:rFonts w:ascii="Calibri" w:hAnsi="Calibri" w:cs="Calibri"/>
                <w:b/>
                <w:bCs/>
              </w:rPr>
            </w:pPr>
            <w:r>
              <w:rPr>
                <w:rFonts w:ascii="Calibri" w:hAnsi="Calibri" w:cs="Calibri"/>
                <w:b/>
                <w:bCs/>
              </w:rPr>
              <w:t>Yukarıdaki Fiyatlara Dahildir</w:t>
            </w:r>
          </w:p>
        </w:tc>
      </w:tr>
      <w:tr w:rsidR="00DD3973" w:rsidRPr="005B7466" w14:paraId="348A8F6F" w14:textId="77777777" w:rsidTr="005519D1">
        <w:trPr>
          <w:trHeight w:val="247"/>
        </w:trPr>
        <w:tc>
          <w:tcPr>
            <w:tcW w:w="552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308B29" w14:textId="77777777" w:rsidR="00DD3973" w:rsidRPr="002A0C05" w:rsidRDefault="00DD3973" w:rsidP="00DD3973">
            <w:pPr>
              <w:rPr>
                <w:rFonts w:ascii="Calibri" w:hAnsi="Calibri" w:cs="Calibri"/>
              </w:rPr>
            </w:pPr>
            <w:r w:rsidRPr="002A0C05">
              <w:rPr>
                <w:rFonts w:ascii="Calibri" w:hAnsi="Calibri" w:cs="Calibri"/>
              </w:rPr>
              <w:t>Personel Bahşişleri</w:t>
            </w:r>
          </w:p>
        </w:tc>
        <w:tc>
          <w:tcPr>
            <w:tcW w:w="581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578B5F" w14:textId="7604C131" w:rsidR="00DD3973" w:rsidRPr="00DB14BE" w:rsidRDefault="00334930" w:rsidP="00DD3973">
            <w:pPr>
              <w:jc w:val="center"/>
              <w:rPr>
                <w:rFonts w:ascii="Calibri" w:hAnsi="Calibri" w:cs="Calibri"/>
                <w:b/>
                <w:bCs/>
              </w:rPr>
            </w:pPr>
            <w:r>
              <w:rPr>
                <w:rFonts w:ascii="Calibri" w:hAnsi="Calibri" w:cs="Calibri"/>
                <w:b/>
                <w:bCs/>
              </w:rPr>
              <w:t>Yukarıdaki Fiyatlara Dahildir</w:t>
            </w:r>
          </w:p>
        </w:tc>
      </w:tr>
      <w:tr w:rsidR="00DD3973" w:rsidRPr="005B7466" w14:paraId="6E31B656" w14:textId="77777777" w:rsidTr="005519D1">
        <w:trPr>
          <w:trHeight w:val="262"/>
        </w:trPr>
        <w:tc>
          <w:tcPr>
            <w:tcW w:w="5524" w:type="dxa"/>
            <w:tcBorders>
              <w:top w:val="single" w:sz="4" w:space="0" w:color="auto"/>
              <w:left w:val="single" w:sz="4" w:space="0" w:color="auto"/>
              <w:bottom w:val="single" w:sz="4" w:space="0" w:color="auto"/>
              <w:right w:val="single" w:sz="4" w:space="0" w:color="auto"/>
            </w:tcBorders>
            <w:hideMark/>
          </w:tcPr>
          <w:p w14:paraId="42AD5996" w14:textId="77777777" w:rsidR="00DD3973" w:rsidRPr="002A0C05" w:rsidRDefault="00DD3973" w:rsidP="00DD3973">
            <w:pPr>
              <w:ind w:right="176"/>
              <w:rPr>
                <w:rFonts w:ascii="Calibri" w:hAnsi="Calibri" w:cs="Calibri"/>
                <w:b/>
                <w:color w:val="FF0000"/>
              </w:rPr>
            </w:pPr>
            <w:r w:rsidRPr="002A0C05">
              <w:rPr>
                <w:rFonts w:ascii="Calibri" w:hAnsi="Calibri" w:cs="Calibri"/>
                <w:b/>
                <w:color w:val="FF0000"/>
              </w:rPr>
              <w:t>Vize Bilgisi</w:t>
            </w:r>
          </w:p>
        </w:tc>
        <w:tc>
          <w:tcPr>
            <w:tcW w:w="5811" w:type="dxa"/>
            <w:gridSpan w:val="2"/>
            <w:tcBorders>
              <w:top w:val="single" w:sz="4" w:space="0" w:color="auto"/>
              <w:left w:val="single" w:sz="4" w:space="0" w:color="auto"/>
              <w:bottom w:val="single" w:sz="4" w:space="0" w:color="auto"/>
              <w:right w:val="single" w:sz="4" w:space="0" w:color="auto"/>
            </w:tcBorders>
            <w:hideMark/>
          </w:tcPr>
          <w:p w14:paraId="0F52952E" w14:textId="4D35B3AF" w:rsidR="00DD3973" w:rsidRPr="002A0C05" w:rsidRDefault="00DD3973" w:rsidP="00DD3973">
            <w:pPr>
              <w:jc w:val="center"/>
              <w:rPr>
                <w:rFonts w:ascii="Calibri" w:hAnsi="Calibri" w:cs="Calibri"/>
                <w:b/>
              </w:rPr>
            </w:pPr>
            <w:r w:rsidRPr="002A0C05">
              <w:rPr>
                <w:rFonts w:ascii="Calibri" w:hAnsi="Calibri" w:cs="Calibri"/>
                <w:b/>
              </w:rPr>
              <w:t>Çok Girişli Schengen Vizesi</w:t>
            </w:r>
            <w:r w:rsidR="00334930">
              <w:rPr>
                <w:rFonts w:ascii="Calibri" w:hAnsi="Calibri" w:cs="Calibri"/>
                <w:b/>
              </w:rPr>
              <w:t xml:space="preserve"> &amp; Amerika</w:t>
            </w:r>
          </w:p>
        </w:tc>
      </w:tr>
      <w:tr w:rsidR="00DD3973" w:rsidRPr="005B7466" w14:paraId="4CF3ABB7" w14:textId="77777777" w:rsidTr="00DC276F">
        <w:trPr>
          <w:trHeight w:val="262"/>
        </w:trPr>
        <w:tc>
          <w:tcPr>
            <w:tcW w:w="11335" w:type="dxa"/>
            <w:gridSpan w:val="3"/>
            <w:tcBorders>
              <w:top w:val="single" w:sz="4" w:space="0" w:color="auto"/>
              <w:left w:val="single" w:sz="4" w:space="0" w:color="auto"/>
              <w:bottom w:val="single" w:sz="4" w:space="0" w:color="auto"/>
              <w:right w:val="single" w:sz="4" w:space="0" w:color="auto"/>
            </w:tcBorders>
          </w:tcPr>
          <w:p w14:paraId="042CFD07" w14:textId="77777777" w:rsidR="00DD3973" w:rsidRPr="002A0C05" w:rsidRDefault="00DD3973" w:rsidP="00DD3973">
            <w:pPr>
              <w:rPr>
                <w:rFonts w:ascii="Calibri" w:hAnsi="Calibri" w:cs="Calibri"/>
                <w:b/>
                <w:i/>
              </w:rPr>
            </w:pPr>
            <w:r w:rsidRPr="002A0C05">
              <w:rPr>
                <w:rFonts w:ascii="Calibri" w:hAnsi="Calibri" w:cs="Calibri"/>
                <w:b/>
                <w:i/>
              </w:rPr>
              <w:t>Önemli Not:</w:t>
            </w:r>
            <w:r w:rsidRPr="002A0C05">
              <w:rPr>
                <w:rFonts w:ascii="Calibri" w:hAnsi="Calibri" w:cs="Calibri"/>
                <w:i/>
              </w:rPr>
              <w:t xml:space="preserve"> Yukarıdaki fiyatlar bilgi amaçlı olup, satış anında güncel fiyat listesi ile kontrol edilmelidir.</w:t>
            </w:r>
          </w:p>
        </w:tc>
      </w:tr>
    </w:tbl>
    <w:p w14:paraId="1609ADE5" w14:textId="77777777" w:rsidR="00334930" w:rsidRDefault="00CE00E6" w:rsidP="00CE00E6">
      <w:pPr>
        <w:pStyle w:val="GvdeMetni3"/>
        <w:rPr>
          <w:rFonts w:ascii="Calibri" w:hAnsi="Calibri" w:cs="Calibri"/>
          <w:b/>
          <w:i/>
          <w:szCs w:val="24"/>
          <w:highlight w:val="yellow"/>
        </w:rPr>
      </w:pPr>
      <w:r w:rsidRPr="00190CAE">
        <w:rPr>
          <w:rFonts w:ascii="Calibri" w:hAnsi="Calibri" w:cs="Calibri"/>
          <w:b/>
          <w:i/>
          <w:szCs w:val="24"/>
          <w:highlight w:val="yellow"/>
        </w:rPr>
        <w:t xml:space="preserve">* Yukarıda belirtilen fiyatlar sadece gemi fiyatıdır! </w:t>
      </w:r>
    </w:p>
    <w:p w14:paraId="7E520981" w14:textId="1468DD97" w:rsidR="00CE00E6" w:rsidRDefault="00CE00E6" w:rsidP="00CE00E6">
      <w:pPr>
        <w:pStyle w:val="GvdeMetni3"/>
        <w:rPr>
          <w:rFonts w:ascii="Calibri" w:hAnsi="Calibri" w:cs="Calibri"/>
          <w:b/>
          <w:i/>
          <w:szCs w:val="24"/>
        </w:rPr>
      </w:pPr>
      <w:r w:rsidRPr="00190CAE">
        <w:rPr>
          <w:rFonts w:ascii="Calibri" w:hAnsi="Calibri" w:cs="Calibri"/>
          <w:b/>
          <w:i/>
          <w:szCs w:val="24"/>
          <w:highlight w:val="yellow"/>
        </w:rPr>
        <w:t>Talep doğrultusunda uçak bileti, transfer vb. hizmetler eklenip paket haline getirilebilir.</w:t>
      </w:r>
    </w:p>
    <w:p w14:paraId="7B06FBEA" w14:textId="77777777" w:rsidR="00DD3973" w:rsidRPr="00DD3973" w:rsidRDefault="00DD3973" w:rsidP="00CE00E6">
      <w:pPr>
        <w:pStyle w:val="GvdeMetni3"/>
        <w:rPr>
          <w:rFonts w:ascii="Calibri" w:hAnsi="Calibri" w:cs="Calibri"/>
          <w:b/>
          <w:i/>
          <w:sz w:val="8"/>
          <w:szCs w:val="8"/>
        </w:rPr>
      </w:pPr>
    </w:p>
    <w:p w14:paraId="7ABD3F72" w14:textId="77777777" w:rsidR="00334930" w:rsidRDefault="00334930" w:rsidP="00EA361F">
      <w:pPr>
        <w:pStyle w:val="GvdeMetni3"/>
        <w:rPr>
          <w:rFonts w:ascii="Calibri" w:hAnsi="Calibri" w:cs="Calibri"/>
          <w:b/>
          <w:szCs w:val="24"/>
        </w:rPr>
      </w:pPr>
    </w:p>
    <w:p w14:paraId="0274E0B8" w14:textId="77777777" w:rsidR="00334930" w:rsidRDefault="00334930" w:rsidP="00EA361F">
      <w:pPr>
        <w:pStyle w:val="GvdeMetni3"/>
        <w:rPr>
          <w:rFonts w:ascii="Calibri" w:hAnsi="Calibri" w:cs="Calibri"/>
          <w:b/>
          <w:szCs w:val="24"/>
        </w:rPr>
      </w:pPr>
    </w:p>
    <w:p w14:paraId="4AF1C193" w14:textId="77777777" w:rsidR="00334930" w:rsidRDefault="00334930" w:rsidP="00EA361F">
      <w:pPr>
        <w:pStyle w:val="GvdeMetni3"/>
        <w:rPr>
          <w:rFonts w:ascii="Calibri" w:hAnsi="Calibri" w:cs="Calibri"/>
          <w:b/>
          <w:szCs w:val="24"/>
        </w:rPr>
      </w:pPr>
    </w:p>
    <w:p w14:paraId="76A91FDD" w14:textId="77777777" w:rsidR="00334930" w:rsidRDefault="00334930" w:rsidP="00EA361F">
      <w:pPr>
        <w:pStyle w:val="GvdeMetni3"/>
        <w:rPr>
          <w:rFonts w:ascii="Calibri" w:hAnsi="Calibri" w:cs="Calibri"/>
          <w:b/>
          <w:szCs w:val="24"/>
        </w:rPr>
      </w:pPr>
    </w:p>
    <w:p w14:paraId="32F3E7D8" w14:textId="77777777" w:rsidR="00EB2864" w:rsidRDefault="00EB2864" w:rsidP="00EA361F">
      <w:pPr>
        <w:pStyle w:val="GvdeMetni3"/>
        <w:rPr>
          <w:rFonts w:ascii="Calibri" w:hAnsi="Calibri" w:cs="Calibri"/>
          <w:b/>
          <w:szCs w:val="24"/>
        </w:rPr>
      </w:pPr>
    </w:p>
    <w:p w14:paraId="25544DAE" w14:textId="77777777" w:rsidR="00334930" w:rsidRDefault="00334930" w:rsidP="00EA361F">
      <w:pPr>
        <w:pStyle w:val="GvdeMetni3"/>
        <w:rPr>
          <w:rFonts w:ascii="Calibri" w:hAnsi="Calibri" w:cs="Calibri"/>
          <w:b/>
          <w:szCs w:val="24"/>
        </w:rPr>
      </w:pPr>
    </w:p>
    <w:p w14:paraId="053129A4" w14:textId="2DE0D4E6" w:rsidR="00EA361F" w:rsidRDefault="00EA361F" w:rsidP="00EA361F">
      <w:pPr>
        <w:pStyle w:val="GvdeMetni3"/>
        <w:rPr>
          <w:rFonts w:ascii="Calibri" w:hAnsi="Calibri" w:cs="Calibri"/>
          <w:szCs w:val="24"/>
        </w:rPr>
      </w:pPr>
      <w:r w:rsidRPr="00190CAE">
        <w:rPr>
          <w:rFonts w:ascii="Calibri" w:hAnsi="Calibri" w:cs="Calibri"/>
          <w:b/>
          <w:szCs w:val="24"/>
        </w:rPr>
        <w:t>FİYATLARIMIZA DAHİL OLAN HİZMETLER</w:t>
      </w:r>
      <w:r w:rsidRPr="00190CAE">
        <w:rPr>
          <w:rFonts w:ascii="Calibri" w:hAnsi="Calibri" w:cs="Calibri"/>
          <w:szCs w:val="24"/>
        </w:rPr>
        <w:t xml:space="preserve"> </w:t>
      </w:r>
    </w:p>
    <w:p w14:paraId="4A173AE4" w14:textId="3C0E98EF" w:rsidR="00EA361F" w:rsidRDefault="006325D7" w:rsidP="00EA361F">
      <w:pPr>
        <w:numPr>
          <w:ilvl w:val="0"/>
          <w:numId w:val="3"/>
        </w:numPr>
        <w:rPr>
          <w:rFonts w:ascii="Calibri" w:hAnsi="Calibri" w:cs="Calibri"/>
        </w:rPr>
      </w:pPr>
      <w:r>
        <w:rPr>
          <w:rFonts w:ascii="Calibri" w:hAnsi="Calibri" w:cs="Calibri"/>
        </w:rPr>
        <w:t xml:space="preserve">2025 Yapımı Oceania Allura </w:t>
      </w:r>
      <w:r w:rsidR="00EA361F" w:rsidRPr="002C2F34">
        <w:rPr>
          <w:rFonts w:ascii="Calibri" w:hAnsi="Calibri" w:cs="Calibri"/>
        </w:rPr>
        <w:t>Gem</w:t>
      </w:r>
      <w:r>
        <w:rPr>
          <w:rFonts w:ascii="Calibri" w:hAnsi="Calibri" w:cs="Calibri"/>
        </w:rPr>
        <w:t>isinde</w:t>
      </w:r>
      <w:r w:rsidR="00EA361F" w:rsidRPr="002C2F34">
        <w:rPr>
          <w:rFonts w:ascii="Calibri" w:hAnsi="Calibri" w:cs="Calibri"/>
        </w:rPr>
        <w:t xml:space="preserve"> </w:t>
      </w:r>
      <w:r w:rsidR="001C374E">
        <w:rPr>
          <w:rFonts w:ascii="Calibri" w:hAnsi="Calibri" w:cs="Calibri"/>
        </w:rPr>
        <w:t>1</w:t>
      </w:r>
      <w:r w:rsidR="001E1523">
        <w:rPr>
          <w:rFonts w:ascii="Calibri" w:hAnsi="Calibri" w:cs="Calibri"/>
        </w:rPr>
        <w:t>5</w:t>
      </w:r>
      <w:r w:rsidR="00EA361F" w:rsidRPr="002C2F34">
        <w:rPr>
          <w:rFonts w:ascii="Calibri" w:hAnsi="Calibri" w:cs="Calibri"/>
        </w:rPr>
        <w:t xml:space="preserve"> gece</w:t>
      </w:r>
      <w:r w:rsidR="000373D1">
        <w:rPr>
          <w:rFonts w:ascii="Calibri" w:hAnsi="Calibri" w:cs="Calibri"/>
        </w:rPr>
        <w:t>/</w:t>
      </w:r>
      <w:r w:rsidR="00EA361F" w:rsidRPr="002C2F34">
        <w:rPr>
          <w:rFonts w:ascii="Calibri" w:hAnsi="Calibri" w:cs="Calibri"/>
        </w:rPr>
        <w:t xml:space="preserve"> </w:t>
      </w:r>
      <w:r w:rsidR="00393210">
        <w:rPr>
          <w:rFonts w:ascii="Calibri" w:hAnsi="Calibri" w:cs="Calibri"/>
        </w:rPr>
        <w:t>1</w:t>
      </w:r>
      <w:r w:rsidR="001E1523">
        <w:rPr>
          <w:rFonts w:ascii="Calibri" w:hAnsi="Calibri" w:cs="Calibri"/>
        </w:rPr>
        <w:t>6</w:t>
      </w:r>
      <w:r w:rsidR="00EA361F" w:rsidRPr="002C2F34">
        <w:rPr>
          <w:rFonts w:ascii="Calibri" w:hAnsi="Calibri" w:cs="Calibri"/>
        </w:rPr>
        <w:t xml:space="preserve"> gün tam pansiyon konaklama</w:t>
      </w:r>
    </w:p>
    <w:p w14:paraId="783B0D26" w14:textId="41E528D5" w:rsidR="00EA361F" w:rsidRPr="000373D1" w:rsidRDefault="00EA361F" w:rsidP="00EA361F">
      <w:pPr>
        <w:numPr>
          <w:ilvl w:val="0"/>
          <w:numId w:val="3"/>
        </w:numPr>
        <w:rPr>
          <w:rFonts w:ascii="Calibri" w:hAnsi="Calibri" w:cs="Calibri"/>
          <w:b/>
          <w:bCs/>
          <w:color w:val="FF0000"/>
        </w:rPr>
      </w:pPr>
      <w:bookmarkStart w:id="0" w:name="_Hlk140489325"/>
      <w:r w:rsidRPr="000373D1">
        <w:rPr>
          <w:rFonts w:ascii="Calibri" w:hAnsi="Calibri" w:cs="Calibri"/>
          <w:b/>
          <w:bCs/>
          <w:color w:val="FF0000"/>
        </w:rPr>
        <w:t xml:space="preserve">Ücretsiz internet </w:t>
      </w:r>
    </w:p>
    <w:p w14:paraId="16A48345" w14:textId="78D59EAC" w:rsidR="00D677C5" w:rsidRPr="00D677C5" w:rsidRDefault="00EA361F" w:rsidP="00EA361F">
      <w:pPr>
        <w:numPr>
          <w:ilvl w:val="0"/>
          <w:numId w:val="3"/>
        </w:numPr>
        <w:rPr>
          <w:rFonts w:ascii="Calibri" w:hAnsi="Calibri" w:cs="Calibri"/>
          <w:b/>
          <w:bCs/>
        </w:rPr>
      </w:pPr>
      <w:r w:rsidRPr="000373D1">
        <w:rPr>
          <w:rFonts w:ascii="Calibri" w:hAnsi="Calibri" w:cs="Calibri"/>
          <w:b/>
          <w:bCs/>
          <w:color w:val="FF0000"/>
        </w:rPr>
        <w:t xml:space="preserve">Kabin Başı </w:t>
      </w:r>
      <w:r w:rsidR="00DD3973">
        <w:rPr>
          <w:rFonts w:ascii="Calibri" w:hAnsi="Calibri" w:cs="Calibri"/>
          <w:b/>
          <w:bCs/>
          <w:color w:val="FF0000"/>
        </w:rPr>
        <w:t>8</w:t>
      </w:r>
      <w:r w:rsidR="006325D7">
        <w:rPr>
          <w:rFonts w:ascii="Calibri" w:hAnsi="Calibri" w:cs="Calibri"/>
          <w:b/>
          <w:bCs/>
          <w:color w:val="FF0000"/>
        </w:rPr>
        <w:t>00</w:t>
      </w:r>
      <w:r w:rsidRPr="000373D1">
        <w:rPr>
          <w:rFonts w:ascii="Calibri" w:hAnsi="Calibri" w:cs="Calibri"/>
          <w:b/>
          <w:bCs/>
          <w:color w:val="FF0000"/>
        </w:rPr>
        <w:t xml:space="preserve"> $ </w:t>
      </w:r>
      <w:r w:rsidR="006115E7">
        <w:rPr>
          <w:rFonts w:ascii="Calibri" w:hAnsi="Calibri" w:cs="Calibri"/>
          <w:b/>
          <w:bCs/>
          <w:color w:val="FF0000"/>
        </w:rPr>
        <w:t xml:space="preserve">Geminin </w:t>
      </w:r>
      <w:r w:rsidR="006325D7">
        <w:rPr>
          <w:rFonts w:ascii="Calibri" w:hAnsi="Calibri" w:cs="Calibri"/>
          <w:b/>
          <w:bCs/>
          <w:color w:val="FF0000"/>
        </w:rPr>
        <w:t>Kara Turları Harcama Kredisi</w:t>
      </w:r>
    </w:p>
    <w:p w14:paraId="1A12BB4C" w14:textId="0A530A38" w:rsidR="00F61E7A" w:rsidRDefault="00F61E7A" w:rsidP="00F61E7A">
      <w:pPr>
        <w:numPr>
          <w:ilvl w:val="0"/>
          <w:numId w:val="3"/>
        </w:numPr>
        <w:rPr>
          <w:rFonts w:ascii="Calibri" w:hAnsi="Calibri" w:cs="Calibri"/>
          <w:b/>
          <w:bCs/>
          <w:color w:val="FF0000"/>
        </w:rPr>
      </w:pPr>
      <w:r w:rsidRPr="00F61E7A">
        <w:rPr>
          <w:rFonts w:ascii="Calibri" w:hAnsi="Calibri" w:cs="Calibri"/>
          <w:b/>
          <w:bCs/>
          <w:color w:val="FF0000"/>
        </w:rPr>
        <w:t>Personel Bahşişleri</w:t>
      </w:r>
    </w:p>
    <w:p w14:paraId="07FADFE8" w14:textId="7D92474B" w:rsidR="00D06C78" w:rsidRPr="00F61E7A" w:rsidRDefault="00D06C78" w:rsidP="00F61E7A">
      <w:pPr>
        <w:numPr>
          <w:ilvl w:val="0"/>
          <w:numId w:val="3"/>
        </w:numPr>
        <w:rPr>
          <w:rFonts w:ascii="Calibri" w:hAnsi="Calibri" w:cs="Calibri"/>
          <w:b/>
          <w:bCs/>
          <w:color w:val="FF0000"/>
        </w:rPr>
      </w:pPr>
      <w:r>
        <w:rPr>
          <w:rFonts w:ascii="Calibri" w:hAnsi="Calibri" w:cs="Calibri"/>
          <w:b/>
          <w:bCs/>
          <w:color w:val="FF0000"/>
        </w:rPr>
        <w:t>Soft İçecekler (Mini Bar Dahil)</w:t>
      </w:r>
    </w:p>
    <w:bookmarkEnd w:id="0"/>
    <w:p w14:paraId="69225B0F" w14:textId="3F07B1E6" w:rsidR="00EA361F" w:rsidRPr="002C2F34" w:rsidRDefault="00EA361F" w:rsidP="00EA361F">
      <w:pPr>
        <w:numPr>
          <w:ilvl w:val="0"/>
          <w:numId w:val="3"/>
        </w:numPr>
        <w:rPr>
          <w:rFonts w:ascii="Calibri" w:hAnsi="Calibri" w:cs="Calibri"/>
        </w:rPr>
      </w:pPr>
      <w:r w:rsidRPr="002C2F34">
        <w:rPr>
          <w:rFonts w:ascii="Calibri" w:hAnsi="Calibri" w:cs="Calibri"/>
        </w:rPr>
        <w:t>Ücretsiz Shuttle Servisleri (Gemi tarafından düzenlenen liman-şehir merkezi arası ücretsiz ulaşım. Geçerli limanlar gemide belli olmaktadır.)</w:t>
      </w:r>
    </w:p>
    <w:p w14:paraId="660C2F54" w14:textId="77777777" w:rsidR="00EA361F" w:rsidRDefault="00EA361F" w:rsidP="00EA361F">
      <w:pPr>
        <w:numPr>
          <w:ilvl w:val="0"/>
          <w:numId w:val="3"/>
        </w:numPr>
        <w:rPr>
          <w:rFonts w:ascii="Calibri" w:hAnsi="Calibri" w:cs="Calibri"/>
        </w:rPr>
      </w:pPr>
      <w:r w:rsidRPr="002C2F34">
        <w:rPr>
          <w:rFonts w:ascii="Calibri" w:hAnsi="Calibri" w:cs="Calibri"/>
        </w:rPr>
        <w:t xml:space="preserve">24 Saat ücretsiz oda servisi </w:t>
      </w:r>
    </w:p>
    <w:p w14:paraId="3E486096" w14:textId="729DE16A" w:rsidR="0046139D" w:rsidRDefault="0046139D" w:rsidP="0046139D">
      <w:pPr>
        <w:numPr>
          <w:ilvl w:val="0"/>
          <w:numId w:val="3"/>
        </w:numPr>
        <w:rPr>
          <w:rFonts w:ascii="Calibri" w:hAnsi="Calibri" w:cs="Calibri"/>
          <w:lang w:val="nb-NO"/>
        </w:rPr>
      </w:pPr>
      <w:r w:rsidRPr="00367121">
        <w:rPr>
          <w:rFonts w:ascii="Calibri" w:hAnsi="Calibri" w:cs="Calibri"/>
          <w:lang w:val="nb-NO"/>
        </w:rPr>
        <w:t>Liman vergileri</w:t>
      </w:r>
    </w:p>
    <w:p w14:paraId="7C80A465" w14:textId="77777777" w:rsidR="00EA361F" w:rsidRPr="00DD3973" w:rsidRDefault="00EA361F" w:rsidP="00EA361F">
      <w:pPr>
        <w:ind w:left="360"/>
        <w:rPr>
          <w:rFonts w:ascii="Calibri" w:hAnsi="Calibri" w:cs="Calibri"/>
          <w:sz w:val="8"/>
          <w:szCs w:val="8"/>
        </w:rPr>
      </w:pPr>
    </w:p>
    <w:p w14:paraId="6E2FB2B2" w14:textId="77777777" w:rsidR="00EA361F" w:rsidRDefault="00EA361F" w:rsidP="00EA361F">
      <w:pPr>
        <w:rPr>
          <w:rFonts w:ascii="Calibri" w:hAnsi="Calibri" w:cs="Calibri"/>
          <w:b/>
        </w:rPr>
      </w:pPr>
      <w:r w:rsidRPr="00190CAE">
        <w:rPr>
          <w:rFonts w:ascii="Calibri" w:hAnsi="Calibri" w:cs="Calibri"/>
          <w:b/>
        </w:rPr>
        <w:t>FİYATLARIMIZA DAHİL OLMAYAN HİZMETLER</w:t>
      </w:r>
    </w:p>
    <w:p w14:paraId="36E7482E" w14:textId="54256B75" w:rsidR="00EA361F" w:rsidRDefault="00F61E7A" w:rsidP="00EA361F">
      <w:pPr>
        <w:numPr>
          <w:ilvl w:val="0"/>
          <w:numId w:val="2"/>
        </w:numPr>
        <w:rPr>
          <w:rFonts w:ascii="Calibri" w:hAnsi="Calibri" w:cs="Calibri"/>
        </w:rPr>
      </w:pPr>
      <w:r>
        <w:rPr>
          <w:rFonts w:ascii="Calibri" w:hAnsi="Calibri" w:cs="Calibri"/>
        </w:rPr>
        <w:t xml:space="preserve">Yemekler dışında alınan </w:t>
      </w:r>
      <w:r w:rsidR="00EA361F" w:rsidRPr="002C2F34">
        <w:rPr>
          <w:rFonts w:ascii="Calibri" w:hAnsi="Calibri" w:cs="Calibri"/>
        </w:rPr>
        <w:t>tüm alkollü içecekler</w:t>
      </w:r>
    </w:p>
    <w:p w14:paraId="2B913243" w14:textId="4C0F7B17" w:rsidR="006325D7" w:rsidRDefault="006325D7" w:rsidP="00EA361F">
      <w:pPr>
        <w:numPr>
          <w:ilvl w:val="0"/>
          <w:numId w:val="2"/>
        </w:numPr>
        <w:rPr>
          <w:rFonts w:ascii="Calibri" w:hAnsi="Calibri" w:cs="Calibri"/>
        </w:rPr>
      </w:pPr>
      <w:r>
        <w:rPr>
          <w:rFonts w:ascii="Calibri" w:hAnsi="Calibri" w:cs="Calibri"/>
        </w:rPr>
        <w:t>Uçak Biletleri</w:t>
      </w:r>
    </w:p>
    <w:p w14:paraId="7455747A" w14:textId="77777777" w:rsidR="00EA361F" w:rsidRPr="00367121" w:rsidRDefault="00EA361F" w:rsidP="00EA361F">
      <w:pPr>
        <w:numPr>
          <w:ilvl w:val="0"/>
          <w:numId w:val="2"/>
        </w:numPr>
        <w:rPr>
          <w:rFonts w:ascii="Calibri" w:hAnsi="Calibri" w:cs="Calibri"/>
        </w:rPr>
      </w:pPr>
      <w:r w:rsidRPr="00367121">
        <w:rPr>
          <w:rFonts w:ascii="Calibri" w:hAnsi="Calibri" w:cs="Calibri"/>
        </w:rPr>
        <w:t>Kişisel harcamalar (Telefon, kuru temizleme v.s)</w:t>
      </w:r>
    </w:p>
    <w:p w14:paraId="0D626017" w14:textId="77777777" w:rsidR="00EA361F" w:rsidRPr="00367121" w:rsidRDefault="00EA361F" w:rsidP="00EA361F">
      <w:pPr>
        <w:numPr>
          <w:ilvl w:val="0"/>
          <w:numId w:val="2"/>
        </w:numPr>
        <w:tabs>
          <w:tab w:val="left" w:pos="0"/>
        </w:tabs>
        <w:rPr>
          <w:rFonts w:ascii="Calibri" w:hAnsi="Calibri" w:cs="Calibri"/>
        </w:rPr>
      </w:pPr>
      <w:r w:rsidRPr="00367121">
        <w:rPr>
          <w:rFonts w:ascii="Calibri" w:hAnsi="Calibri" w:cs="Calibri"/>
        </w:rPr>
        <w:t xml:space="preserve">Gemi tarafından organize edilecek tüm ekstra turlar </w:t>
      </w:r>
    </w:p>
    <w:p w14:paraId="168EE61C" w14:textId="77777777" w:rsidR="00EA361F" w:rsidRPr="002C2F34" w:rsidRDefault="00EA361F" w:rsidP="00EA361F">
      <w:pPr>
        <w:numPr>
          <w:ilvl w:val="0"/>
          <w:numId w:val="2"/>
        </w:numPr>
        <w:rPr>
          <w:rFonts w:ascii="Calibri" w:hAnsi="Calibri" w:cs="Calibri"/>
          <w:bCs/>
        </w:rPr>
      </w:pPr>
      <w:r w:rsidRPr="002C2F34">
        <w:rPr>
          <w:rFonts w:ascii="Calibri" w:hAnsi="Calibri" w:cs="Calibri"/>
          <w:bCs/>
        </w:rPr>
        <w:t xml:space="preserve">Vize ücreti </w:t>
      </w:r>
    </w:p>
    <w:p w14:paraId="031E7274" w14:textId="77777777" w:rsidR="00EA361F" w:rsidRPr="002C2F34" w:rsidRDefault="00EA361F" w:rsidP="00EA361F">
      <w:pPr>
        <w:numPr>
          <w:ilvl w:val="0"/>
          <w:numId w:val="2"/>
        </w:numPr>
        <w:rPr>
          <w:rFonts w:ascii="Calibri" w:hAnsi="Calibri" w:cs="Calibri"/>
          <w:bCs/>
        </w:rPr>
      </w:pPr>
      <w:r w:rsidRPr="002C2F34">
        <w:rPr>
          <w:rFonts w:ascii="Calibri" w:hAnsi="Calibri" w:cs="Calibri"/>
          <w:bCs/>
        </w:rPr>
        <w:t>Yurtdışı çıkış harcı</w:t>
      </w:r>
    </w:p>
    <w:p w14:paraId="42197B0C" w14:textId="77777777" w:rsidR="00EA361F" w:rsidRDefault="00EA361F" w:rsidP="00EA361F">
      <w:pPr>
        <w:rPr>
          <w:rFonts w:ascii="Calibri" w:hAnsi="Calibri" w:cs="Calibri"/>
          <w:b/>
        </w:rPr>
      </w:pPr>
    </w:p>
    <w:tbl>
      <w:tblPr>
        <w:tblStyle w:val="TabloKlavuzu"/>
        <w:tblpPr w:leftFromText="141" w:rightFromText="141" w:vertAnchor="text" w:horzAnchor="page" w:tblpX="4181" w:tblpY="3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79"/>
      </w:tblGrid>
      <w:tr w:rsidR="00AE7EA0" w14:paraId="0E89D4AA" w14:textId="77777777" w:rsidTr="00AE7EA0">
        <w:trPr>
          <w:trHeight w:val="2177"/>
        </w:trPr>
        <w:tc>
          <w:tcPr>
            <w:tcW w:w="7679" w:type="dxa"/>
          </w:tcPr>
          <w:p w14:paraId="5FB5C307" w14:textId="77777777" w:rsidR="00AE7EA0" w:rsidRPr="00FD0F92" w:rsidRDefault="00AE7EA0" w:rsidP="00AE7EA0">
            <w:pPr>
              <w:jc w:val="both"/>
              <w:rPr>
                <w:rFonts w:ascii="Calibri" w:hAnsi="Calibri" w:cs="Calibri"/>
                <w:bCs/>
              </w:rPr>
            </w:pPr>
            <w:r w:rsidRPr="00FD0F92">
              <w:rPr>
                <w:rFonts w:ascii="Calibri" w:hAnsi="Calibri" w:cs="Calibri"/>
                <w:bCs/>
              </w:rPr>
              <w:t xml:space="preserve">Premium deluxe”hizmet anlayışı ile hizmet veren 6 yıldızlı butik lüks gemi şirketi Oceania, huzurlu, sakin ve konforlu bir cruise seyahati için doğru seçenektir. </w:t>
            </w:r>
          </w:p>
          <w:p w14:paraId="5B07D00A" w14:textId="77777777" w:rsidR="00AE7EA0" w:rsidRPr="00FD0F92" w:rsidRDefault="00AE7EA0" w:rsidP="00AE7EA0">
            <w:pPr>
              <w:jc w:val="both"/>
              <w:rPr>
                <w:rFonts w:ascii="Calibri" w:hAnsi="Calibri" w:cs="Calibri"/>
                <w:bCs/>
              </w:rPr>
            </w:pPr>
            <w:r w:rsidRPr="00FD0F92">
              <w:rPr>
                <w:rFonts w:ascii="Calibri" w:hAnsi="Calibri" w:cs="Calibri"/>
                <w:bCs/>
              </w:rPr>
              <w:t xml:space="preserve">Amerika’nın en ünlü şeflerinden biri olan Jacques Pepin tarafından mönülerin sunulduğu restoranlarında, resmi kıyafet zorunluluğu yoktur. </w:t>
            </w:r>
          </w:p>
          <w:p w14:paraId="55C4EA12" w14:textId="77777777" w:rsidR="00AE7EA0" w:rsidRDefault="00AE7EA0" w:rsidP="00AE7EA0">
            <w:pPr>
              <w:jc w:val="both"/>
              <w:rPr>
                <w:rFonts w:ascii="Calibri" w:hAnsi="Calibri" w:cs="Calibri"/>
                <w:bCs/>
              </w:rPr>
            </w:pPr>
            <w:r>
              <w:rPr>
                <w:rFonts w:ascii="Calibri" w:hAnsi="Calibri" w:cs="Calibri"/>
                <w:bCs/>
              </w:rPr>
              <w:t>11</w:t>
            </w:r>
            <w:r w:rsidRPr="00FD0F92">
              <w:rPr>
                <w:rFonts w:ascii="Calibri" w:hAnsi="Calibri" w:cs="Calibri"/>
                <w:bCs/>
              </w:rPr>
              <w:t xml:space="preserve"> güvertesi, farklı café ve barları, casinosu, </w:t>
            </w:r>
            <w:r w:rsidRPr="00FD0F92">
              <w:rPr>
                <w:rFonts w:ascii="Calibri" w:hAnsi="Calibri" w:cs="Calibri"/>
              </w:rPr>
              <w:t xml:space="preserve">muhteşem gösterilerin sergilendiği show salonu,  </w:t>
            </w:r>
            <w:r w:rsidRPr="00FD0F92">
              <w:rPr>
                <w:rFonts w:ascii="Calibri" w:hAnsi="Calibri" w:cs="Calibri"/>
                <w:bCs/>
              </w:rPr>
              <w:t xml:space="preserve">kütüphanesi, internet cafesi, yüzme havuzları, özel şarap mahzeni, lüks spası, spor salonları ile butik ve lüks hizmetin konforu ve zerafeti her ayrıntısıyla düşünülmüştür. </w:t>
            </w:r>
          </w:p>
          <w:p w14:paraId="7E549797" w14:textId="77777777" w:rsidR="00AE7EA0" w:rsidRDefault="00AE7EA0" w:rsidP="00AE7EA0">
            <w:pPr>
              <w:jc w:val="both"/>
              <w:rPr>
                <w:rFonts w:ascii="Calibri" w:hAnsi="Calibri" w:cs="Calibri"/>
                <w:bCs/>
              </w:rPr>
            </w:pPr>
          </w:p>
          <w:p w14:paraId="0E488102" w14:textId="77777777" w:rsidR="00AE7EA0" w:rsidRDefault="00AE7EA0" w:rsidP="00AE7EA0">
            <w:pPr>
              <w:rPr>
                <w:rFonts w:ascii="Calibri" w:hAnsi="Calibri" w:cs="Calibri"/>
                <w:b/>
                <w:color w:val="FF0000"/>
                <w:sz w:val="36"/>
                <w:szCs w:val="36"/>
              </w:rPr>
            </w:pPr>
          </w:p>
        </w:tc>
      </w:tr>
    </w:tbl>
    <w:p w14:paraId="669249F6" w14:textId="507AE62B" w:rsidR="00EA361F" w:rsidRPr="00221749" w:rsidRDefault="00EA361F" w:rsidP="00EA361F">
      <w:pPr>
        <w:rPr>
          <w:rFonts w:ascii="Calibri" w:hAnsi="Calibri" w:cs="Calibri"/>
          <w:b/>
          <w:color w:val="FF0000"/>
          <w:sz w:val="36"/>
          <w:szCs w:val="36"/>
        </w:rPr>
      </w:pPr>
      <w:r w:rsidRPr="00221749">
        <w:rPr>
          <w:rFonts w:ascii="Calibri" w:hAnsi="Calibri" w:cs="Calibri"/>
          <w:b/>
          <w:color w:val="FF0000"/>
          <w:sz w:val="36"/>
          <w:szCs w:val="36"/>
        </w:rPr>
        <w:t xml:space="preserve">6* </w:t>
      </w:r>
      <w:r w:rsidR="00DD3973">
        <w:rPr>
          <w:rFonts w:ascii="Calibri" w:hAnsi="Calibri" w:cs="Calibri"/>
          <w:b/>
          <w:color w:val="FF0000"/>
          <w:sz w:val="36"/>
          <w:szCs w:val="36"/>
        </w:rPr>
        <w:t>ALLURA</w:t>
      </w:r>
      <w:r w:rsidR="00AE7EA0" w:rsidRPr="00221749">
        <w:rPr>
          <w:rFonts w:ascii="Calibri" w:hAnsi="Calibri" w:cs="Calibri"/>
          <w:b/>
          <w:color w:val="FF0000"/>
          <w:sz w:val="36"/>
          <w:szCs w:val="36"/>
        </w:rPr>
        <w:t xml:space="preserve">               </w:t>
      </w:r>
    </w:p>
    <w:p w14:paraId="152C419B" w14:textId="12C228E6" w:rsidR="00EA361F" w:rsidRPr="00221749" w:rsidRDefault="00EA361F" w:rsidP="00EA361F">
      <w:pPr>
        <w:jc w:val="both"/>
        <w:rPr>
          <w:rFonts w:ascii="Calibri" w:hAnsi="Calibri" w:cs="Calibri"/>
        </w:rPr>
      </w:pPr>
      <w:r w:rsidRPr="00221749">
        <w:rPr>
          <w:rFonts w:ascii="Calibri" w:hAnsi="Calibri" w:cs="Calibri"/>
          <w:b/>
        </w:rPr>
        <w:t>Yapım tarihi:</w:t>
      </w:r>
      <w:r w:rsidRPr="00221749">
        <w:rPr>
          <w:rFonts w:ascii="Calibri" w:hAnsi="Calibri" w:cs="Calibri"/>
        </w:rPr>
        <w:t xml:space="preserve"> 20</w:t>
      </w:r>
      <w:r w:rsidR="00221749" w:rsidRPr="00221749">
        <w:rPr>
          <w:rFonts w:ascii="Calibri" w:hAnsi="Calibri" w:cs="Calibri"/>
        </w:rPr>
        <w:t>2</w:t>
      </w:r>
      <w:r w:rsidR="006325D7">
        <w:rPr>
          <w:rFonts w:ascii="Calibri" w:hAnsi="Calibri" w:cs="Calibri"/>
        </w:rPr>
        <w:t>5</w:t>
      </w:r>
      <w:r w:rsidRPr="00221749">
        <w:rPr>
          <w:rFonts w:ascii="Calibri" w:hAnsi="Calibri" w:cs="Calibri"/>
        </w:rPr>
        <w:t xml:space="preserve"> </w:t>
      </w:r>
    </w:p>
    <w:p w14:paraId="5DDD859D" w14:textId="05408ED3" w:rsidR="00EA361F" w:rsidRPr="00221749" w:rsidRDefault="00EA361F" w:rsidP="00EA361F">
      <w:pPr>
        <w:jc w:val="both"/>
        <w:rPr>
          <w:rFonts w:ascii="Calibri" w:hAnsi="Calibri" w:cs="Calibri"/>
        </w:rPr>
      </w:pPr>
      <w:r w:rsidRPr="00221749">
        <w:rPr>
          <w:rFonts w:ascii="Calibri" w:hAnsi="Calibri" w:cs="Calibri"/>
          <w:b/>
        </w:rPr>
        <w:t xml:space="preserve">Yolcu sayısı: </w:t>
      </w:r>
      <w:r w:rsidR="00F166C9" w:rsidRPr="00221749">
        <w:rPr>
          <w:rFonts w:ascii="Calibri" w:hAnsi="Calibri" w:cs="Calibri"/>
        </w:rPr>
        <w:t>1.2</w:t>
      </w:r>
      <w:r w:rsidR="00221749" w:rsidRPr="00221749">
        <w:rPr>
          <w:rFonts w:ascii="Calibri" w:hAnsi="Calibri" w:cs="Calibri"/>
        </w:rPr>
        <w:t>00</w:t>
      </w:r>
      <w:r w:rsidRPr="00221749">
        <w:rPr>
          <w:rFonts w:ascii="Calibri" w:hAnsi="Calibri" w:cs="Calibri"/>
        </w:rPr>
        <w:t xml:space="preserve"> kişi</w:t>
      </w:r>
    </w:p>
    <w:p w14:paraId="165BBB9E" w14:textId="7452B42F" w:rsidR="00EA361F" w:rsidRPr="00221749" w:rsidRDefault="00EA361F" w:rsidP="00EA361F">
      <w:pPr>
        <w:jc w:val="both"/>
        <w:rPr>
          <w:rFonts w:ascii="Calibri" w:hAnsi="Calibri" w:cs="Calibri"/>
          <w:b/>
        </w:rPr>
      </w:pPr>
      <w:r w:rsidRPr="00221749">
        <w:rPr>
          <w:rFonts w:ascii="Calibri" w:hAnsi="Calibri" w:cs="Calibri"/>
          <w:b/>
        </w:rPr>
        <w:t xml:space="preserve">Personel sayısı: </w:t>
      </w:r>
      <w:r w:rsidR="00B95028" w:rsidRPr="00221749">
        <w:rPr>
          <w:rFonts w:ascii="Calibri" w:hAnsi="Calibri" w:cs="Calibri"/>
        </w:rPr>
        <w:t>8</w:t>
      </w:r>
      <w:r w:rsidRPr="00221749">
        <w:rPr>
          <w:rFonts w:ascii="Calibri" w:hAnsi="Calibri" w:cs="Calibri"/>
        </w:rPr>
        <w:t>00 kişi</w:t>
      </w:r>
    </w:p>
    <w:p w14:paraId="58395F3C" w14:textId="4BF1F75D" w:rsidR="00EA361F" w:rsidRPr="00221749" w:rsidRDefault="00EA361F" w:rsidP="00EA361F">
      <w:pPr>
        <w:jc w:val="both"/>
        <w:rPr>
          <w:rFonts w:ascii="Calibri" w:hAnsi="Calibri" w:cs="Calibri"/>
        </w:rPr>
      </w:pPr>
      <w:r w:rsidRPr="00221749">
        <w:rPr>
          <w:rFonts w:ascii="Calibri" w:hAnsi="Calibri" w:cs="Calibri"/>
          <w:b/>
        </w:rPr>
        <w:t xml:space="preserve">Tonaj: </w:t>
      </w:r>
      <w:r w:rsidR="00891E91" w:rsidRPr="00221749">
        <w:rPr>
          <w:rFonts w:ascii="Calibri" w:hAnsi="Calibri" w:cs="Calibri"/>
        </w:rPr>
        <w:t>6</w:t>
      </w:r>
      <w:r w:rsidR="00221749" w:rsidRPr="00221749">
        <w:rPr>
          <w:rFonts w:ascii="Calibri" w:hAnsi="Calibri" w:cs="Calibri"/>
        </w:rPr>
        <w:t>7.000</w:t>
      </w:r>
      <w:r w:rsidRPr="00221749">
        <w:rPr>
          <w:rFonts w:ascii="Calibri" w:hAnsi="Calibri" w:cs="Calibri"/>
        </w:rPr>
        <w:t xml:space="preserve"> gross ton</w:t>
      </w:r>
    </w:p>
    <w:p w14:paraId="2C075B89" w14:textId="625FFE5F" w:rsidR="00EA361F" w:rsidRPr="00221749" w:rsidRDefault="00EA361F" w:rsidP="00EA361F">
      <w:pPr>
        <w:jc w:val="both"/>
        <w:rPr>
          <w:rFonts w:ascii="Calibri" w:hAnsi="Calibri" w:cs="Calibri"/>
        </w:rPr>
      </w:pPr>
      <w:r w:rsidRPr="00221749">
        <w:rPr>
          <w:rFonts w:ascii="Calibri" w:hAnsi="Calibri" w:cs="Calibri"/>
          <w:b/>
        </w:rPr>
        <w:t xml:space="preserve">Uzunluk: </w:t>
      </w:r>
      <w:r w:rsidR="00666B98" w:rsidRPr="00221749">
        <w:rPr>
          <w:rFonts w:ascii="Calibri" w:hAnsi="Calibri" w:cs="Calibri"/>
        </w:rPr>
        <w:t>238</w:t>
      </w:r>
      <w:r w:rsidRPr="00221749">
        <w:rPr>
          <w:rFonts w:ascii="Calibri" w:hAnsi="Calibri" w:cs="Calibri"/>
        </w:rPr>
        <w:t xml:space="preserve"> metre</w:t>
      </w:r>
    </w:p>
    <w:p w14:paraId="314F6F56" w14:textId="413F9F2E" w:rsidR="00EA361F" w:rsidRPr="00221749" w:rsidRDefault="00EA361F" w:rsidP="00EA361F">
      <w:pPr>
        <w:jc w:val="both"/>
        <w:rPr>
          <w:rFonts w:ascii="Calibri" w:hAnsi="Calibri" w:cs="Calibri"/>
        </w:rPr>
      </w:pPr>
      <w:r w:rsidRPr="00221749">
        <w:rPr>
          <w:rFonts w:ascii="Calibri" w:hAnsi="Calibri" w:cs="Calibri"/>
          <w:b/>
        </w:rPr>
        <w:t xml:space="preserve">Genişlik: </w:t>
      </w:r>
      <w:r w:rsidR="00666B98" w:rsidRPr="00221749">
        <w:rPr>
          <w:rFonts w:ascii="Calibri" w:hAnsi="Calibri" w:cs="Calibri"/>
        </w:rPr>
        <w:t>32</w:t>
      </w:r>
      <w:r w:rsidRPr="00221749">
        <w:rPr>
          <w:rFonts w:ascii="Calibri" w:hAnsi="Calibri" w:cs="Calibri"/>
        </w:rPr>
        <w:t xml:space="preserve"> metre</w:t>
      </w:r>
    </w:p>
    <w:p w14:paraId="4F6F048B" w14:textId="37E58517" w:rsidR="00EA361F" w:rsidRPr="00221749" w:rsidRDefault="00EA361F" w:rsidP="00EA361F">
      <w:pPr>
        <w:jc w:val="both"/>
        <w:rPr>
          <w:rFonts w:ascii="Calibri" w:hAnsi="Calibri" w:cs="Calibri"/>
          <w:b/>
        </w:rPr>
      </w:pPr>
      <w:r w:rsidRPr="00221749">
        <w:rPr>
          <w:rFonts w:ascii="Calibri" w:hAnsi="Calibri" w:cs="Calibri"/>
          <w:b/>
        </w:rPr>
        <w:t>Kabin sayısı:</w:t>
      </w:r>
      <w:r w:rsidRPr="00221749">
        <w:rPr>
          <w:rFonts w:ascii="Calibri" w:hAnsi="Calibri" w:cs="Calibri"/>
        </w:rPr>
        <w:t xml:space="preserve"> </w:t>
      </w:r>
      <w:r w:rsidR="00B95028" w:rsidRPr="00221749">
        <w:rPr>
          <w:rFonts w:ascii="Calibri" w:hAnsi="Calibri" w:cs="Calibri"/>
        </w:rPr>
        <w:t>629</w:t>
      </w:r>
    </w:p>
    <w:p w14:paraId="710E1B37" w14:textId="4F3C7DA7" w:rsidR="00EA361F" w:rsidRPr="00B46542" w:rsidRDefault="001E1523" w:rsidP="00EA361F">
      <w:pPr>
        <w:jc w:val="both"/>
        <w:rPr>
          <w:rFonts w:ascii="Calibri" w:hAnsi="Calibri" w:cs="Calibri"/>
          <w:b/>
        </w:rPr>
      </w:pPr>
      <w:r>
        <w:rPr>
          <w:rFonts w:ascii="Calibri" w:hAnsi="Calibri" w:cs="Calibri"/>
          <w:b/>
          <w:noProof/>
        </w:rPr>
        <w:drawing>
          <wp:anchor distT="0" distB="0" distL="114300" distR="114300" simplePos="0" relativeHeight="251668480" behindDoc="1" locked="0" layoutInCell="1" allowOverlap="1" wp14:anchorId="02086C9B" wp14:editId="5EAD5B0A">
            <wp:simplePos x="0" y="0"/>
            <wp:positionH relativeFrom="margin">
              <wp:align>center</wp:align>
            </wp:positionH>
            <wp:positionV relativeFrom="paragraph">
              <wp:posOffset>329565</wp:posOffset>
            </wp:positionV>
            <wp:extent cx="6910705" cy="3898900"/>
            <wp:effectExtent l="0" t="0" r="4445" b="6350"/>
            <wp:wrapTight wrapText="bothSides">
              <wp:wrapPolygon edited="0">
                <wp:start x="0" y="0"/>
                <wp:lineTo x="0" y="21530"/>
                <wp:lineTo x="21554" y="21530"/>
                <wp:lineTo x="21554" y="0"/>
                <wp:lineTo x="0" y="0"/>
              </wp:wrapPolygon>
            </wp:wrapTight>
            <wp:docPr id="808807578" name="Resim 2" descr="iç mekan, iç mekan tasarımı, bina, mobilya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807578" name="Resim 2" descr="iç mekan, iç mekan tasarımı, bina, mobilya içeren bir resim&#10;&#10;Açıklama otomatik olarak oluşturuldu"/>
                    <pic:cNvPicPr/>
                  </pic:nvPicPr>
                  <pic:blipFill>
                    <a:blip r:embed="rId8">
                      <a:extLst>
                        <a:ext uri="{28A0092B-C50C-407E-A947-70E740481C1C}">
                          <a14:useLocalDpi xmlns:a14="http://schemas.microsoft.com/office/drawing/2010/main" val="0"/>
                        </a:ext>
                      </a:extLst>
                    </a:blip>
                    <a:stretch>
                      <a:fillRect/>
                    </a:stretch>
                  </pic:blipFill>
                  <pic:spPr>
                    <a:xfrm>
                      <a:off x="0" y="0"/>
                      <a:ext cx="6910705" cy="3898900"/>
                    </a:xfrm>
                    <a:prstGeom prst="rect">
                      <a:avLst/>
                    </a:prstGeom>
                  </pic:spPr>
                </pic:pic>
              </a:graphicData>
            </a:graphic>
            <wp14:sizeRelH relativeFrom="page">
              <wp14:pctWidth>0</wp14:pctWidth>
            </wp14:sizeRelH>
            <wp14:sizeRelV relativeFrom="page">
              <wp14:pctHeight>0</wp14:pctHeight>
            </wp14:sizeRelV>
          </wp:anchor>
        </w:drawing>
      </w:r>
      <w:r w:rsidR="00EA361F" w:rsidRPr="00221749">
        <w:rPr>
          <w:rFonts w:ascii="Calibri" w:hAnsi="Calibri" w:cs="Calibri"/>
          <w:b/>
        </w:rPr>
        <w:t xml:space="preserve">Yolcu katı sayısı: </w:t>
      </w:r>
      <w:r w:rsidR="00E84227" w:rsidRPr="00221749">
        <w:rPr>
          <w:rFonts w:ascii="Calibri" w:hAnsi="Calibri" w:cs="Calibri"/>
        </w:rPr>
        <w:t>11</w:t>
      </w:r>
    </w:p>
    <w:p w14:paraId="1572F02F" w14:textId="19042642" w:rsidR="00890F6A" w:rsidRDefault="00890F6A" w:rsidP="00EA361F">
      <w:pPr>
        <w:rPr>
          <w:rFonts w:ascii="Calibri" w:hAnsi="Calibri" w:cs="Calibri"/>
          <w:b/>
        </w:rPr>
      </w:pPr>
    </w:p>
    <w:p w14:paraId="4983085C" w14:textId="77777777" w:rsidR="001E1523" w:rsidRDefault="001E1523" w:rsidP="006E3BD5">
      <w:pPr>
        <w:pStyle w:val="GvdeMetni2"/>
        <w:rPr>
          <w:rFonts w:ascii="Calibri" w:hAnsi="Calibri" w:cs="Calibri"/>
          <w:b/>
        </w:rPr>
      </w:pPr>
    </w:p>
    <w:p w14:paraId="54A57C2D" w14:textId="77777777" w:rsidR="001E1523" w:rsidRDefault="001E1523" w:rsidP="006E3BD5">
      <w:pPr>
        <w:pStyle w:val="GvdeMetni2"/>
        <w:rPr>
          <w:rFonts w:ascii="Calibri" w:hAnsi="Calibri" w:cs="Calibri"/>
          <w:b/>
        </w:rPr>
      </w:pPr>
    </w:p>
    <w:p w14:paraId="66D5EE50" w14:textId="42E48A96" w:rsidR="006E3BD5" w:rsidRPr="00937756" w:rsidRDefault="006E3BD5" w:rsidP="006E3BD5">
      <w:pPr>
        <w:pStyle w:val="GvdeMetni2"/>
        <w:rPr>
          <w:rFonts w:ascii="Calibri" w:hAnsi="Calibri" w:cs="Calibri"/>
          <w:b/>
        </w:rPr>
      </w:pPr>
      <w:r>
        <w:rPr>
          <w:rFonts w:ascii="Calibri" w:hAnsi="Calibri" w:cs="Calibri"/>
          <w:b/>
        </w:rPr>
        <w:t>Notlar ve Bilmeniz G</w:t>
      </w:r>
      <w:r w:rsidRPr="00937756">
        <w:rPr>
          <w:rFonts w:ascii="Calibri" w:hAnsi="Calibri" w:cs="Calibri"/>
          <w:b/>
        </w:rPr>
        <w:t>erekenler;</w:t>
      </w:r>
    </w:p>
    <w:p w14:paraId="38245691" w14:textId="481D35FA" w:rsidR="006E3BD5" w:rsidRPr="00AA464D" w:rsidRDefault="006E3BD5" w:rsidP="006E3BD5">
      <w:pPr>
        <w:rPr>
          <w:rFonts w:asciiTheme="minorHAnsi" w:hAnsiTheme="minorHAnsi" w:cstheme="minorHAnsi"/>
        </w:rPr>
      </w:pPr>
      <w:r w:rsidRPr="00D52CE4">
        <w:rPr>
          <w:rFonts w:asciiTheme="minorHAnsi" w:hAnsiTheme="minorHAnsi" w:cstheme="minorHAnsi"/>
          <w:bCs/>
        </w:rPr>
        <w:t>*</w:t>
      </w:r>
      <w:r w:rsidRPr="00D52CE4">
        <w:rPr>
          <w:rFonts w:asciiTheme="minorHAnsi" w:hAnsiTheme="minorHAnsi" w:cstheme="minorHAnsi"/>
        </w:rPr>
        <w:t>Programda belirtilen saatler havayolu ve gemi firmasından alınmıştır. Saatlerde oluşabilecek herhangi bir değişiklikten acentemiz sorumlu değildir.</w:t>
      </w:r>
      <w:r w:rsidRPr="00AA464D">
        <w:rPr>
          <w:rFonts w:asciiTheme="minorHAnsi" w:hAnsiTheme="minorHAnsi" w:cstheme="minorHAnsi"/>
        </w:rPr>
        <w:t xml:space="preserve"> Dolayısıyla herhangi bir saat değişikliği durumunda acentemiz programın içeriğini düzenleme hakkını saklı tutar. Ayrıca deniz &amp; nehir turlarımızda ani gelişen liman şartları, kötü hava şartları, su seviye değişimi, deniz &amp; nehir trafiği, nehir seviye havuzlarındaki grev vb. </w:t>
      </w:r>
      <w:r w:rsidRPr="007505CC">
        <w:rPr>
          <w:rFonts w:asciiTheme="minorHAnsi" w:hAnsiTheme="minorHAnsi" w:cstheme="minorHAnsi"/>
          <w:b/>
          <w:bCs/>
        </w:rPr>
        <w:t>mücbir</w:t>
      </w:r>
      <w:r w:rsidRPr="00AA464D">
        <w:rPr>
          <w:rFonts w:asciiTheme="minorHAnsi" w:hAnsiTheme="minorHAnsi" w:cstheme="minorHAnsi"/>
        </w:rPr>
        <w:t xml:space="preserve"> </w:t>
      </w:r>
      <w:r>
        <w:rPr>
          <w:rFonts w:asciiTheme="minorHAnsi" w:hAnsiTheme="minorHAnsi" w:cstheme="minorHAnsi"/>
        </w:rPr>
        <w:t>sebeplerden</w:t>
      </w:r>
      <w:r w:rsidRPr="00AA464D">
        <w:rPr>
          <w:rFonts w:asciiTheme="minorHAnsi" w:hAnsiTheme="minorHAnsi" w:cstheme="minorHAnsi"/>
        </w:rPr>
        <w:t xml:space="preserve"> ötürü gemi firması ve gemi kaptanı programda değişiklik yapma hakkına sahiptir. Bu değişikliklerden acentemiz sorumlu olmayacaktır.</w:t>
      </w:r>
    </w:p>
    <w:p w14:paraId="6519DAE8" w14:textId="4902FEC1" w:rsidR="006E3BD5" w:rsidRDefault="006E3BD5" w:rsidP="006E3BD5">
      <w:pPr>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Tura başlangıç için acentemiz tarafından bildirilen saatlerde belirtilen havalimanında ya da geminin yanaşacağı limanda hazır bulunmayan, uçağı ya da gemiyi kaçırarak binemeyen yolcuların seyahati gerçekleştirememelerinden </w:t>
      </w:r>
    </w:p>
    <w:p w14:paraId="2BEFD524" w14:textId="77777777" w:rsidR="006E3BD5" w:rsidRDefault="006E3BD5" w:rsidP="006E3BD5">
      <w:pPr>
        <w:rPr>
          <w:rFonts w:asciiTheme="minorHAnsi" w:hAnsiTheme="minorHAnsi" w:cstheme="minorHAnsi"/>
        </w:rPr>
      </w:pPr>
      <w:r w:rsidRPr="00AA464D">
        <w:rPr>
          <w:rFonts w:asciiTheme="minorHAnsi" w:hAnsiTheme="minorHAnsi" w:cstheme="minorHAnsi"/>
        </w:rPr>
        <w:t>acentemiz sorumlu olmayacaktır. Uçağı ya da gemiyi kaçıran yolcuların tura yeniden dahil olmaları için gerekli olacak ulaşım masrafları kendilerine aittir.</w:t>
      </w:r>
    </w:p>
    <w:p w14:paraId="2AD09E45" w14:textId="18188DFD" w:rsidR="006E3BD5" w:rsidRDefault="006E3BD5" w:rsidP="006E3BD5">
      <w:pPr>
        <w:rPr>
          <w:rFonts w:asciiTheme="minorHAnsi" w:hAnsiTheme="minorHAnsi" w:cstheme="minorHAnsi"/>
        </w:rPr>
      </w:pPr>
      <w:r>
        <w:rPr>
          <w:rFonts w:asciiTheme="minorHAnsi" w:hAnsiTheme="minorHAnsi" w:cstheme="minorHAnsi"/>
        </w:rPr>
        <w:t>*</w:t>
      </w:r>
      <w:r w:rsidRPr="007505CC">
        <w:rPr>
          <w:rFonts w:asciiTheme="minorHAnsi" w:hAnsiTheme="minorHAnsi" w:cstheme="minorHAnsi"/>
        </w:rPr>
        <w:t>Gemi turlarında gemi işletmecesi bir başka firma olup, işletmecinin Uluslararası Denizcilik Kuralları gereği yetkilisi kaptandır. Gemilerin seferleri sırasında ani gelişen liman şartları, kötü koşulları, su seviyesi değişimi, deniz nehir trafiği ve nehir seviye havuzlarının çeşitli sebeplerle çalışmamasından dolayı, gemi işletmecesi ve gemi kaptanı programda değişiklik yapabileceği gibi seferi de iptal edebilecektir. Bu durumlarla ilgili olarak alternatif programlar sunulacak olup, değişiklikler ile ilgili Acenta</w:t>
      </w:r>
      <w:r>
        <w:rPr>
          <w:rFonts w:asciiTheme="minorHAnsi" w:hAnsiTheme="minorHAnsi" w:cstheme="minorHAnsi"/>
        </w:rPr>
        <w:t>’</w:t>
      </w:r>
      <w:r w:rsidRPr="007505CC">
        <w:rPr>
          <w:rFonts w:asciiTheme="minorHAnsi" w:hAnsiTheme="minorHAnsi" w:cstheme="minorHAnsi"/>
        </w:rPr>
        <w:t>nın herhangi bir sorumluluğu bulunmayacaktır.</w:t>
      </w:r>
    </w:p>
    <w:p w14:paraId="02655FF8" w14:textId="7A93DB17" w:rsidR="006E3BD5" w:rsidRDefault="006E3BD5" w:rsidP="006E3BD5">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Uçak yolculuğu esnasında her yolcunun kabin içine maksimum 8 kg ve 40 cm (yükseklik) x 23 cm (en) x 55 cm (boy) ebatlarında bir parça eşya alma hakkı vardır. Bununla birlikte her yolcu uçağın bagajına vermek kaydıyla yanına 1 adet valiz alabilme hakkına sahiptir. Bu valizin izin verilen </w:t>
      </w:r>
      <w:r w:rsidRPr="00AA464D">
        <w:rPr>
          <w:rFonts w:asciiTheme="minorHAnsi" w:hAnsiTheme="minorHAnsi" w:cstheme="minorHAnsi"/>
          <w:u w:val="single"/>
        </w:rPr>
        <w:t>ücretsiz</w:t>
      </w:r>
      <w:r w:rsidRPr="00AA464D">
        <w:rPr>
          <w:rFonts w:asciiTheme="minorHAnsi" w:hAnsiTheme="minorHAnsi" w:cstheme="minorHAnsi"/>
        </w:rPr>
        <w:t xml:space="preserve"> kilo sınırı havayolu şirketi, uçuş güzergahı ve biletin sınıfına göre değişkenlik göstermektedir. Uçuş öncesi lütfen biletinizden veya acentemizden teyit ediniz. </w:t>
      </w:r>
    </w:p>
    <w:p w14:paraId="061F4D18" w14:textId="77777777" w:rsidR="006E3BD5" w:rsidRDefault="006E3BD5" w:rsidP="006E3BD5">
      <w:pPr>
        <w:autoSpaceDE w:val="0"/>
        <w:autoSpaceDN w:val="0"/>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Gemiye yapılan check-in esnasında istisnasız her yolcunun (çiftlerde sadece 1 kişi) manyetik “</w:t>
      </w:r>
      <w:r w:rsidRPr="00AA464D">
        <w:rPr>
          <w:rFonts w:asciiTheme="minorHAnsi" w:hAnsiTheme="minorHAnsi" w:cstheme="minorHAnsi"/>
          <w:b/>
          <w:bCs/>
        </w:rPr>
        <w:t>cruise card</w:t>
      </w:r>
      <w:r w:rsidRPr="00AA464D">
        <w:rPr>
          <w:rFonts w:asciiTheme="minorHAnsi" w:hAnsiTheme="minorHAnsi" w:cstheme="minorHAnsi"/>
        </w:rPr>
        <w:t xml:space="preserve">”larını alırken kredi kartını ibraz etmesi veya nakit depozit yatırması gerekmektedir. Bu ibraz sonucunda her kredi kartından kişi başına ortalama 300 USD’lik bir provizyon çekimi yapılacaktır. Bunun nedeni sizler gemiye check-in </w:t>
      </w:r>
    </w:p>
    <w:p w14:paraId="79DD3456" w14:textId="77777777" w:rsidR="006E3BD5" w:rsidRDefault="006E3BD5" w:rsidP="006E3BD5">
      <w:pPr>
        <w:autoSpaceDE w:val="0"/>
        <w:autoSpaceDN w:val="0"/>
        <w:rPr>
          <w:rFonts w:asciiTheme="minorHAnsi" w:hAnsiTheme="minorHAnsi" w:cstheme="minorHAnsi"/>
        </w:rPr>
      </w:pPr>
      <w:r w:rsidRPr="00AA464D">
        <w:rPr>
          <w:rFonts w:asciiTheme="minorHAnsi" w:hAnsiTheme="minorHAnsi" w:cstheme="minorHAnsi"/>
        </w:rPr>
        <w:t xml:space="preserve">yaptıktan sonra seyir esnasında gemi içinde yapacağınız ekstra harcamalar içindir. Gemi içindeki ekstra harcamalarınızı check-in esnasında sizlere verilmiş olan bu manyetik </w:t>
      </w:r>
      <w:r w:rsidRPr="00AA464D">
        <w:rPr>
          <w:rFonts w:asciiTheme="minorHAnsi" w:hAnsiTheme="minorHAnsi" w:cstheme="minorHAnsi"/>
          <w:b/>
          <w:bCs/>
        </w:rPr>
        <w:t>cruise card</w:t>
      </w:r>
      <w:r w:rsidRPr="00AA464D">
        <w:rPr>
          <w:rFonts w:asciiTheme="minorHAnsi" w:hAnsiTheme="minorHAnsi" w:cstheme="minorHAnsi"/>
        </w:rPr>
        <w:t xml:space="preserve"> ile yapabileceksiniz. </w:t>
      </w:r>
    </w:p>
    <w:p w14:paraId="362DB4EE" w14:textId="77777777" w:rsidR="006E3BD5" w:rsidRPr="00AA464D" w:rsidRDefault="006E3BD5" w:rsidP="006E3BD5">
      <w:pPr>
        <w:autoSpaceDE w:val="0"/>
        <w:autoSpaceDN w:val="0"/>
        <w:rPr>
          <w:rFonts w:asciiTheme="minorHAnsi" w:hAnsiTheme="minorHAnsi" w:cstheme="minorHAnsi"/>
        </w:rPr>
      </w:pPr>
      <w:r w:rsidRPr="00AA464D">
        <w:rPr>
          <w:rFonts w:asciiTheme="minorHAnsi" w:hAnsiTheme="minorHAnsi" w:cstheme="minorHAnsi"/>
        </w:rPr>
        <w:t>Gemide casino</w:t>
      </w:r>
      <w:r>
        <w:rPr>
          <w:rFonts w:asciiTheme="minorHAnsi" w:hAnsiTheme="minorHAnsi" w:cstheme="minorHAnsi"/>
        </w:rPr>
        <w:t xml:space="preserve"> </w:t>
      </w:r>
      <w:r w:rsidRPr="00AA464D">
        <w:rPr>
          <w:rFonts w:asciiTheme="minorHAnsi" w:hAnsiTheme="minorHAnsi" w:cstheme="minorHAnsi"/>
        </w:rPr>
        <w:t>haricinde hiç bir yerde nakit para geçmemektedir. Tüm harcamalarınızı odalarınızdaki interaktif televizyonlardan</w:t>
      </w:r>
      <w:r w:rsidRPr="00AA464D">
        <w:rPr>
          <w:rFonts w:asciiTheme="minorHAnsi" w:hAnsiTheme="minorHAnsi" w:cstheme="minorHAnsi"/>
          <w:color w:val="1F497D"/>
        </w:rPr>
        <w:t>,</w:t>
      </w:r>
      <w:r w:rsidRPr="00AA464D">
        <w:rPr>
          <w:rFonts w:asciiTheme="minorHAnsi" w:hAnsiTheme="minorHAnsi" w:cstheme="minorHAnsi"/>
        </w:rPr>
        <w:t xml:space="preserve"> gemi içerisindeki interaktif ekranlardan</w:t>
      </w:r>
      <w:r w:rsidRPr="00AA464D">
        <w:rPr>
          <w:rFonts w:asciiTheme="minorHAnsi" w:hAnsiTheme="minorHAnsi" w:cstheme="minorHAnsi"/>
          <w:color w:val="1F497D"/>
        </w:rPr>
        <w:t xml:space="preserve"> </w:t>
      </w:r>
      <w:r w:rsidRPr="00AA464D">
        <w:rPr>
          <w:rFonts w:asciiTheme="minorHAnsi" w:hAnsiTheme="minorHAnsi" w:cstheme="minorHAnsi"/>
        </w:rPr>
        <w:t xml:space="preserve">veya resepsiyondan takip edebilirsiniz. </w:t>
      </w:r>
    </w:p>
    <w:p w14:paraId="1282D62C" w14:textId="77777777" w:rsidR="006E3BD5" w:rsidRPr="00AA464D" w:rsidRDefault="006E3BD5" w:rsidP="006E3BD5">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Gemiye alkollü içki, ütü, saç kurutma makinası, kettle, biberon ısıtıcı, elektrikli battaniye vb. eşyalar sokmak kesinlikle yasaktır. Her kabinde saç kurutma makinası bir çok kabinde kettle mevcuttur.</w:t>
      </w:r>
    </w:p>
    <w:p w14:paraId="405F02F1" w14:textId="77777777" w:rsidR="006E3BD5" w:rsidRPr="00AA464D" w:rsidRDefault="006E3BD5" w:rsidP="006E3BD5">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Gemi seyahatimizin başlangıcında valizleriniz için belirli renklerde valiz etiketleri tahsis edilecektir. Bu etiketlerin eksiksiz doldurulması valizlerinizin kabinlerinize doğru olarak gelmesi açısından son derece önemlidir.</w:t>
      </w:r>
    </w:p>
    <w:p w14:paraId="1800B0CB" w14:textId="77777777" w:rsidR="006E3BD5" w:rsidRPr="00AA464D" w:rsidRDefault="006E3BD5" w:rsidP="006E3BD5">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Valizleriniz geminin ilk kalkış gününde akşam geç vakite kadar kabinize gelmeyebilir. Bu yoğunluk ve kalabalıktan kaynaklanan, kesinlikle geminin sorumluluğunda olan bir durumdur. Bu yüzden gemiye bineceğiniz ilk gün önemli ihtiyaçlarınızı küçük bir el çantasına koyup yanınıza almanızda fayda vardır.</w:t>
      </w:r>
    </w:p>
    <w:p w14:paraId="6D8B1C08" w14:textId="77777777" w:rsidR="006E3BD5" w:rsidRPr="00AA464D" w:rsidRDefault="006E3BD5" w:rsidP="006E3BD5">
      <w:pPr>
        <w:autoSpaceDE w:val="0"/>
        <w:autoSpaceDN w:val="0"/>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Acil bir durumda tahliye prosedürlerini tanımanız açısından seyahatinizin ilk günü çok kısa sürecek bir güvenlik tatbikatı ve brifingi yapılacaktır. Katılımı son derece önemlidir. Tatbikattaki buluşma noktasına rehberleriniz ve odanızdan sorumlu gemi çalışanı yönlendirmektedir.</w:t>
      </w:r>
    </w:p>
    <w:p w14:paraId="0CBF5945" w14:textId="77777777" w:rsidR="006E3BD5" w:rsidRDefault="006E3BD5" w:rsidP="006E3BD5">
      <w:pPr>
        <w:jc w:val="both"/>
        <w:rPr>
          <w:rFonts w:asciiTheme="minorHAnsi" w:hAnsiTheme="minorHAnsi" w:cstheme="minorHAnsi"/>
        </w:rPr>
      </w:pPr>
      <w:r w:rsidRPr="00A900EF">
        <w:rPr>
          <w:rFonts w:asciiTheme="minorHAnsi" w:hAnsiTheme="minorHAnsi" w:cstheme="minorHAnsi"/>
        </w:rPr>
        <w:t>*Gemi yolculuğu sırasında masanızın ilk gün belirlendiği, ana alakart restaurantta alacağınız akşam yemeklerinden bazıları resmi akşam yemeği olacaktır. Gemi kuralları gereği burada yemek isteyen her erkek yolcumuzun takım elbise, kadın yolcumuzun da gece elbisesi giyinmesi zorunludur. Arzu eden yolcularımız bu resmi akşamlarda ya da diğer akşamlarda yemeklerini geminin başka restaurantlarında ve açık büfesinde alma hakkına sahiptir.</w:t>
      </w:r>
    </w:p>
    <w:p w14:paraId="23D05102" w14:textId="77777777" w:rsidR="006E3BD5" w:rsidRPr="00AA464D" w:rsidRDefault="006E3BD5" w:rsidP="006E3BD5">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Geminin ücretli olan uydu bağlantılı internet sisteminden faydalanabilirsiniz. Maliyetinin düşük olması için mutlaka gemi tarafından önerilen paketleri tercih ediniz.</w:t>
      </w:r>
    </w:p>
    <w:p w14:paraId="09C08243" w14:textId="77777777" w:rsidR="006E3BD5" w:rsidRPr="00AA464D" w:rsidRDefault="006E3BD5" w:rsidP="006E3BD5">
      <w:pPr>
        <w:autoSpaceDE w:val="0"/>
        <w:autoSpaceDN w:val="0"/>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Gemide her akşam, bir sonraki güne ait ayrıntılı bir program kabininize teslim edilecektir. Bu programda, gemi içerisindeki tüm aktiviteler, eğlence organizasyonlarına dair bilgiler ve önemli notlar eksiksiz şekilde yer almaktadır.</w:t>
      </w:r>
      <w:r w:rsidRPr="00AA464D">
        <w:rPr>
          <w:rFonts w:asciiTheme="minorHAnsi" w:hAnsiTheme="minorHAnsi" w:cstheme="minorHAnsi"/>
          <w:color w:val="1F497D"/>
        </w:rPr>
        <w:t xml:space="preserve"> </w:t>
      </w:r>
    </w:p>
    <w:p w14:paraId="3951F139" w14:textId="2D5E1776" w:rsidR="006E3BD5" w:rsidRPr="00AA464D" w:rsidRDefault="006E3BD5" w:rsidP="006E3BD5">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Tur süresince tüm özel eşyalarınıza titizlikle sahip çıkmanızı önemle rica ederiz. Gemide tüm kabinlerde değerli eşyalarınızı muhafaza edebileceğiniz bir kasa mevcuttur. Acentamız kabinde ve bagajda unutulan para veya değerli eşyaların kaybolmasından ve çalınmasından dolayı sorumluluk üstlenmemektedir. Bulunan eşyalarınızın bulunduğu ülkeden karşı ödemeli kargo hizmeti ile tarafınıza gönderilmesi konusunda destek sağlanacaktır.</w:t>
      </w:r>
    </w:p>
    <w:p w14:paraId="1A5A9C79" w14:textId="77777777" w:rsidR="00EB2864" w:rsidRDefault="00EB2864" w:rsidP="006E3BD5">
      <w:pPr>
        <w:jc w:val="both"/>
        <w:rPr>
          <w:rFonts w:asciiTheme="minorHAnsi" w:hAnsiTheme="minorHAnsi" w:cstheme="minorHAnsi"/>
          <w:bCs/>
        </w:rPr>
      </w:pPr>
    </w:p>
    <w:p w14:paraId="04282686" w14:textId="77777777" w:rsidR="00EB2864" w:rsidRDefault="00EB2864" w:rsidP="006E3BD5">
      <w:pPr>
        <w:jc w:val="both"/>
        <w:rPr>
          <w:rFonts w:asciiTheme="minorHAnsi" w:hAnsiTheme="minorHAnsi" w:cstheme="minorHAnsi"/>
          <w:bCs/>
        </w:rPr>
      </w:pPr>
    </w:p>
    <w:p w14:paraId="16E5DB32" w14:textId="77777777" w:rsidR="00EB2864" w:rsidRDefault="00EB2864" w:rsidP="006E3BD5">
      <w:pPr>
        <w:jc w:val="both"/>
        <w:rPr>
          <w:rFonts w:asciiTheme="minorHAnsi" w:hAnsiTheme="minorHAnsi" w:cstheme="minorHAnsi"/>
          <w:bCs/>
        </w:rPr>
      </w:pPr>
    </w:p>
    <w:p w14:paraId="040B7831" w14:textId="77777777" w:rsidR="00EB2864" w:rsidRDefault="00EB2864" w:rsidP="006E3BD5">
      <w:pPr>
        <w:jc w:val="both"/>
        <w:rPr>
          <w:rFonts w:asciiTheme="minorHAnsi" w:hAnsiTheme="minorHAnsi" w:cstheme="minorHAnsi"/>
          <w:bCs/>
        </w:rPr>
      </w:pPr>
    </w:p>
    <w:p w14:paraId="1866C349" w14:textId="77777777" w:rsidR="00EB2864" w:rsidRDefault="00EB2864" w:rsidP="006E3BD5">
      <w:pPr>
        <w:jc w:val="both"/>
        <w:rPr>
          <w:rFonts w:asciiTheme="minorHAnsi" w:hAnsiTheme="minorHAnsi" w:cstheme="minorHAnsi"/>
          <w:bCs/>
        </w:rPr>
      </w:pPr>
    </w:p>
    <w:p w14:paraId="7AB52261" w14:textId="77777777" w:rsidR="00EB2864" w:rsidRDefault="00EB2864" w:rsidP="006E3BD5">
      <w:pPr>
        <w:jc w:val="both"/>
        <w:rPr>
          <w:rFonts w:asciiTheme="minorHAnsi" w:hAnsiTheme="minorHAnsi" w:cstheme="minorHAnsi"/>
          <w:bCs/>
        </w:rPr>
      </w:pPr>
    </w:p>
    <w:p w14:paraId="179FE9FB" w14:textId="395E88DC" w:rsidR="006E3BD5" w:rsidRDefault="006E3BD5" w:rsidP="006E3BD5">
      <w:pPr>
        <w:jc w:val="both"/>
        <w:rPr>
          <w:rFonts w:asciiTheme="minorHAnsi" w:hAnsiTheme="minorHAnsi" w:cstheme="minorHAnsi"/>
          <w:bCs/>
        </w:rPr>
      </w:pPr>
      <w:r w:rsidRPr="003C7F68">
        <w:rPr>
          <w:rFonts w:asciiTheme="minorHAnsi" w:hAnsiTheme="minorHAnsi" w:cstheme="minorHAnsi"/>
          <w:bCs/>
        </w:rPr>
        <w:t>*</w:t>
      </w:r>
      <w:r w:rsidRPr="00AA464D">
        <w:rPr>
          <w:rFonts w:asciiTheme="minorHAnsi" w:hAnsiTheme="minorHAnsi" w:cstheme="minorHAnsi"/>
        </w:rPr>
        <w:t xml:space="preserve">Tur başlangıcından sonraki günlerde de geminin limanlardaki kalkış saatlerine kesinlikle riayet edilmesi gerekmektedir. Limanlarda geminin kalkış saatinden </w:t>
      </w:r>
      <w:r w:rsidRPr="00AA464D">
        <w:rPr>
          <w:rFonts w:asciiTheme="minorHAnsi" w:hAnsiTheme="minorHAnsi" w:cstheme="minorHAnsi"/>
          <w:b/>
          <w:bCs/>
        </w:rPr>
        <w:t>en geç 45 dakika önce</w:t>
      </w:r>
      <w:r w:rsidRPr="00AA464D">
        <w:rPr>
          <w:rFonts w:asciiTheme="minorHAnsi" w:hAnsiTheme="minorHAnsi" w:cstheme="minorHAnsi"/>
        </w:rPr>
        <w:t xml:space="preserve"> gemiye giriş yapılması gerekmektedir. Aksi takdirde gemiye giriş yapamayabilirsiniz. Böyle bir durumdan acentemiz sorumlu olmayacaktır. Gemi turuna izin verilen uygun bir limandan yeniden dahil olunması için gerekli olacak ulaşım masrafları yolcunun kendisine aittir.</w:t>
      </w:r>
    </w:p>
    <w:p w14:paraId="6CE00697" w14:textId="77777777" w:rsidR="006E3BD5" w:rsidRDefault="006E3BD5" w:rsidP="006E3BD5">
      <w:pPr>
        <w:autoSpaceDE w:val="0"/>
        <w:autoSpaceDN w:val="0"/>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Cruise gemilerinde uzman doktorların ve tıbbi personelin hizmet verdiği, donanımlı Sağlık Merkezi bulunmaktadır. Acil durum numarasını arayarak 24 saat boyunca acil durum hizmetlerinden de yararlanmak mümkündür. Gemide </w:t>
      </w:r>
    </w:p>
    <w:p w14:paraId="6969C8D6" w14:textId="77777777" w:rsidR="006E3BD5" w:rsidRPr="00AA464D" w:rsidRDefault="006E3BD5" w:rsidP="006E3BD5">
      <w:pPr>
        <w:autoSpaceDE w:val="0"/>
        <w:autoSpaceDN w:val="0"/>
        <w:rPr>
          <w:rFonts w:asciiTheme="minorHAnsi" w:hAnsiTheme="minorHAnsi" w:cstheme="minorHAnsi"/>
        </w:rPr>
      </w:pPr>
      <w:r w:rsidRPr="00AA464D">
        <w:rPr>
          <w:rFonts w:asciiTheme="minorHAnsi" w:hAnsiTheme="minorHAnsi" w:cstheme="minorHAnsi"/>
        </w:rPr>
        <w:t>sunulan sağlık hizmetleri ücretlidir. Nehir gemilerinde sağlık personeli bulunmamakta olup acil durumlarda ambulansların gemiye ulaşması mümkündür.</w:t>
      </w:r>
    </w:p>
    <w:p w14:paraId="1A4AAEDC" w14:textId="77777777" w:rsidR="006E3BD5" w:rsidRPr="00AA464D" w:rsidRDefault="006E3BD5" w:rsidP="006E3BD5">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Gemi seyahatinizin sonunda ise valizlerinizi toplayarak bir gece önceden kabinlerinize bırakılacak etiketleri takarak </w:t>
      </w:r>
      <w:r w:rsidRPr="00AA464D">
        <w:rPr>
          <w:rFonts w:asciiTheme="minorHAnsi" w:hAnsiTheme="minorHAnsi" w:cstheme="minorHAnsi"/>
          <w:b/>
          <w:bCs/>
        </w:rPr>
        <w:t>saat 00.00’a kadar</w:t>
      </w:r>
      <w:r w:rsidRPr="00AA464D">
        <w:rPr>
          <w:rFonts w:asciiTheme="minorHAnsi" w:hAnsiTheme="minorHAnsi" w:cstheme="minorHAnsi"/>
        </w:rPr>
        <w:t xml:space="preserve"> kabin kapılarınızın önüne bırakmanız gerekmektedir. Ertesi sabah gemiden çıkış işlemleri sonrasında valizler geminin dışında bulunan istasyonlardan yolcular tarafından teslim alınacaktır.</w:t>
      </w:r>
    </w:p>
    <w:p w14:paraId="3E22DDBA" w14:textId="77777777" w:rsidR="006E3BD5" w:rsidRDefault="006E3BD5" w:rsidP="006E3BD5"/>
    <w:p w14:paraId="5AA0FE10" w14:textId="77777777" w:rsidR="006E3BD5" w:rsidRPr="00E44B1A" w:rsidRDefault="006E3BD5" w:rsidP="006E3BD5">
      <w:pPr>
        <w:jc w:val="both"/>
        <w:rPr>
          <w:rFonts w:asciiTheme="minorHAnsi" w:hAnsiTheme="minorHAnsi" w:cstheme="minorHAnsi"/>
          <w:b/>
        </w:rPr>
      </w:pPr>
      <w:r w:rsidRPr="00E44B1A">
        <w:rPr>
          <w:rFonts w:asciiTheme="minorHAnsi" w:hAnsiTheme="minorHAnsi" w:cstheme="minorHAnsi"/>
          <w:b/>
        </w:rPr>
        <w:t>İyi Seyahatler Dileriz…</w:t>
      </w:r>
    </w:p>
    <w:p w14:paraId="6D3F8F51" w14:textId="77777777" w:rsidR="006E3BD5" w:rsidRDefault="006E3BD5" w:rsidP="006E3BD5">
      <w:pPr>
        <w:jc w:val="both"/>
        <w:rPr>
          <w:rFonts w:asciiTheme="minorHAnsi" w:hAnsiTheme="minorHAnsi" w:cstheme="minorHAnsi"/>
        </w:rPr>
      </w:pPr>
    </w:p>
    <w:p w14:paraId="3A69F8A8" w14:textId="77777777" w:rsidR="006E3BD5" w:rsidRPr="00A12503" w:rsidRDefault="006E3BD5" w:rsidP="006E3BD5">
      <w:pPr>
        <w:rPr>
          <w:rFonts w:ascii="Calibri" w:hAnsi="Calibri" w:cs="Calibri"/>
          <w:bCs/>
          <w:sz w:val="23"/>
          <w:szCs w:val="23"/>
        </w:rPr>
      </w:pPr>
    </w:p>
    <w:p w14:paraId="3EF70187" w14:textId="77777777" w:rsidR="00EC5FBB" w:rsidRPr="00B145BA" w:rsidRDefault="00EC5FBB" w:rsidP="006E3BD5">
      <w:pPr>
        <w:jc w:val="both"/>
      </w:pPr>
    </w:p>
    <w:sectPr w:rsidR="00EC5FBB" w:rsidRPr="00B145BA" w:rsidSect="00E2026D">
      <w:headerReference w:type="even" r:id="rId9"/>
      <w:headerReference w:type="default" r:id="rId10"/>
      <w:footerReference w:type="even" r:id="rId11"/>
      <w:headerReference w:type="first" r:id="rId12"/>
      <w:footerReference w:type="first" r:id="rId13"/>
      <w:pgSz w:w="11906" w:h="16838" w:code="9"/>
      <w:pgMar w:top="289" w:right="289" w:bottom="289" w:left="289"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54C210" w14:textId="77777777" w:rsidR="00774D3D" w:rsidRDefault="00774D3D">
      <w:r>
        <w:separator/>
      </w:r>
    </w:p>
  </w:endnote>
  <w:endnote w:type="continuationSeparator" w:id="0">
    <w:p w14:paraId="3E1E57E3" w14:textId="77777777" w:rsidR="00774D3D" w:rsidRDefault="00774D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5D520" w14:textId="77777777" w:rsidR="008E3FD3" w:rsidRPr="005028EA" w:rsidRDefault="008E3FD3" w:rsidP="008E3FD3">
    <w:pPr>
      <w:pStyle w:val="AltBilgi"/>
      <w:rPr>
        <w:sz w:val="18"/>
        <w:szCs w:val="18"/>
      </w:rPr>
    </w:pPr>
    <w:r w:rsidRPr="005028EA">
      <w:rPr>
        <w:sz w:val="18"/>
        <w:szCs w:val="18"/>
      </w:rPr>
      <w:t>Merkez : Halaskargazi Caddesi, Şenkal Apartmanı, No:37, Kat:1, Harbiye-İstanbul / Türkiye</w:t>
    </w:r>
  </w:p>
  <w:p w14:paraId="766E23D5" w14:textId="77777777" w:rsidR="008E3FD3" w:rsidRPr="005028EA" w:rsidRDefault="008E3FD3" w:rsidP="008E3FD3">
    <w:pPr>
      <w:pStyle w:val="AltBilgi"/>
      <w:rPr>
        <w:sz w:val="18"/>
        <w:szCs w:val="18"/>
      </w:rPr>
    </w:pPr>
    <w:r w:rsidRPr="005028EA">
      <w:rPr>
        <w:sz w:val="18"/>
        <w:szCs w:val="18"/>
      </w:rPr>
      <w:t>Tel : 0212 232 88 00  Fax :  0212 232 13 09</w:t>
    </w:r>
    <w:r>
      <w:rPr>
        <w:sz w:val="18"/>
        <w:szCs w:val="18"/>
      </w:rPr>
      <w:t xml:space="preserve">  Web :  </w:t>
    </w:r>
    <w:hyperlink r:id="rId1" w:history="1">
      <w:r w:rsidRPr="005028EA">
        <w:rPr>
          <w:rStyle w:val="Kpr"/>
          <w:sz w:val="18"/>
          <w:szCs w:val="18"/>
        </w:rPr>
        <w:t>www.goldenbaycruises.com</w:t>
      </w:r>
    </w:hyperlink>
  </w:p>
  <w:p w14:paraId="7A61A247" w14:textId="77777777" w:rsidR="008E3FD3" w:rsidRDefault="008E3FD3" w:rsidP="008E3FD3">
    <w:pPr>
      <w:pStyle w:val="AltBilgi"/>
      <w:rPr>
        <w:sz w:val="18"/>
        <w:szCs w:val="18"/>
      </w:rPr>
    </w:pPr>
    <w:r w:rsidRPr="005028EA">
      <w:rPr>
        <w:sz w:val="18"/>
        <w:szCs w:val="18"/>
      </w:rPr>
      <w:t>Şubeler : Suadiye 0216 463 40 00 / Ankara 0312 466 18 22 / İzmir 0232 463 59 29</w:t>
    </w:r>
  </w:p>
  <w:p w14:paraId="0E9B8065" w14:textId="77777777" w:rsidR="008E3FD3" w:rsidRPr="005028EA" w:rsidRDefault="008E3FD3" w:rsidP="008E3FD3">
    <w:pPr>
      <w:pStyle w:val="AltBilgi"/>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F3782" w14:textId="77777777" w:rsidR="005028EA" w:rsidRPr="004C0CF0" w:rsidRDefault="005028EA" w:rsidP="005028EA">
    <w:pPr>
      <w:pStyle w:val="AltBilgi"/>
      <w:rPr>
        <w:rFonts w:asciiTheme="minorHAnsi" w:hAnsiTheme="minorHAnsi" w:cstheme="minorHAnsi"/>
        <w:sz w:val="18"/>
        <w:szCs w:val="18"/>
      </w:rPr>
    </w:pPr>
    <w:r w:rsidRPr="004C0CF0">
      <w:rPr>
        <w:rFonts w:asciiTheme="minorHAnsi" w:hAnsiTheme="minorHAnsi" w:cstheme="minorHAnsi"/>
        <w:sz w:val="18"/>
        <w:szCs w:val="18"/>
      </w:rPr>
      <w:t>Merkez : Halaskargazi Caddesi, Şenkal Apartmanı, No:37, Kat:1, Harbiye-İstanbul / Türkiye</w:t>
    </w:r>
  </w:p>
  <w:p w14:paraId="2BD14BF2" w14:textId="77777777" w:rsidR="005028EA" w:rsidRPr="004C0CF0" w:rsidRDefault="005028EA" w:rsidP="005028EA">
    <w:pPr>
      <w:pStyle w:val="AltBilgi"/>
      <w:rPr>
        <w:rFonts w:asciiTheme="minorHAnsi" w:hAnsiTheme="minorHAnsi" w:cstheme="minorHAnsi"/>
        <w:sz w:val="18"/>
        <w:szCs w:val="18"/>
      </w:rPr>
    </w:pPr>
    <w:r w:rsidRPr="004C0CF0">
      <w:rPr>
        <w:rFonts w:asciiTheme="minorHAnsi" w:hAnsiTheme="minorHAnsi" w:cstheme="minorHAnsi"/>
        <w:sz w:val="18"/>
        <w:szCs w:val="18"/>
      </w:rPr>
      <w:t>Tel : 0212 232 88 00  Fax :  0212 232 13 09</w:t>
    </w:r>
    <w:r w:rsidR="008E3FD3" w:rsidRPr="004C0CF0">
      <w:rPr>
        <w:rFonts w:asciiTheme="minorHAnsi" w:hAnsiTheme="minorHAnsi" w:cstheme="minorHAnsi"/>
        <w:sz w:val="18"/>
        <w:szCs w:val="18"/>
      </w:rPr>
      <w:t xml:space="preserve">  Web :  </w:t>
    </w:r>
    <w:hyperlink r:id="rId1" w:history="1">
      <w:r w:rsidR="008E3FD3" w:rsidRPr="004C0CF0">
        <w:rPr>
          <w:rStyle w:val="Kpr"/>
          <w:rFonts w:asciiTheme="minorHAnsi" w:hAnsiTheme="minorHAnsi" w:cstheme="minorHAnsi"/>
          <w:sz w:val="18"/>
          <w:szCs w:val="18"/>
        </w:rPr>
        <w:t>www.goldenbaycruises.com</w:t>
      </w:r>
    </w:hyperlink>
  </w:p>
  <w:p w14:paraId="175B54F7" w14:textId="77777777" w:rsidR="008E3FD3" w:rsidRPr="008E3FD3" w:rsidRDefault="005028EA" w:rsidP="005028EA">
    <w:pPr>
      <w:pStyle w:val="AltBilgi"/>
      <w:rPr>
        <w:sz w:val="6"/>
        <w:szCs w:val="6"/>
      </w:rPr>
    </w:pPr>
    <w:r w:rsidRPr="004C0CF0">
      <w:rPr>
        <w:rFonts w:asciiTheme="minorHAnsi" w:hAnsiTheme="minorHAnsi" w:cstheme="minorHAnsi"/>
        <w:sz w:val="18"/>
        <w:szCs w:val="18"/>
      </w:rPr>
      <w:t>Şubeler : Suadiye 0216 463 40 00 / Ankara 0312 466 18 22 / İzmir 0232 463 59 29</w:t>
    </w:r>
    <w:r w:rsidR="00753539">
      <w:rPr>
        <w:sz w:val="18"/>
        <w:szCs w:val="18"/>
      </w:rPr>
      <w:t xml:space="preserve"> </w:t>
    </w:r>
    <w:r w:rsidR="00753539">
      <w:rPr>
        <w:sz w:val="18"/>
        <w:szCs w:val="18"/>
      </w:rPr>
      <w:b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6492F6" w14:textId="77777777" w:rsidR="00774D3D" w:rsidRDefault="00774D3D">
      <w:r>
        <w:separator/>
      </w:r>
    </w:p>
  </w:footnote>
  <w:footnote w:type="continuationSeparator" w:id="0">
    <w:p w14:paraId="75D73D52" w14:textId="77777777" w:rsidR="00774D3D" w:rsidRDefault="00774D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E74DD" w14:textId="77777777" w:rsidR="008B1136" w:rsidRDefault="008B1136">
    <w:pPr>
      <w:pStyle w:val="stBilgi"/>
    </w:pPr>
    <w:r w:rsidRPr="008B1136">
      <w:rPr>
        <w:noProof/>
      </w:rPr>
      <w:drawing>
        <wp:anchor distT="0" distB="0" distL="114300" distR="114300" simplePos="0" relativeHeight="251663360" behindDoc="0" locked="0" layoutInCell="1" allowOverlap="1" wp14:anchorId="537F3E48" wp14:editId="538530E3">
          <wp:simplePos x="0" y="0"/>
          <wp:positionH relativeFrom="column">
            <wp:posOffset>-102870</wp:posOffset>
          </wp:positionH>
          <wp:positionV relativeFrom="paragraph">
            <wp:posOffset>285750</wp:posOffset>
          </wp:positionV>
          <wp:extent cx="1323975" cy="760730"/>
          <wp:effectExtent l="0" t="0" r="9525" b="1270"/>
          <wp:wrapThrough wrapText="bothSides">
            <wp:wrapPolygon edited="0">
              <wp:start x="0" y="0"/>
              <wp:lineTo x="0" y="21095"/>
              <wp:lineTo x="21445" y="21095"/>
              <wp:lineTo x="21445" y="0"/>
              <wp:lineTo x="0" y="0"/>
            </wp:wrapPolygon>
          </wp:wrapThrough>
          <wp:docPr id="12"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323975" cy="760730"/>
                  </a:xfrm>
                  <a:prstGeom prst="rect">
                    <a:avLst/>
                  </a:prstGeom>
                  <a:noFill/>
                </pic:spPr>
              </pic:pic>
            </a:graphicData>
          </a:graphic>
          <wp14:sizeRelH relativeFrom="margin">
            <wp14:pctWidth>0</wp14:pctWidth>
          </wp14:sizeRelH>
          <wp14:sizeRelV relativeFrom="margin">
            <wp14:pctHeight>0</wp14:pctHeight>
          </wp14:sizeRelV>
        </wp:anchor>
      </w:drawing>
    </w:r>
    <w:r w:rsidRPr="008B1136">
      <w:rPr>
        <w:noProof/>
      </w:rPr>
      <w:drawing>
        <wp:anchor distT="0" distB="0" distL="114300" distR="114300" simplePos="0" relativeHeight="251664384" behindDoc="1" locked="0" layoutInCell="1" allowOverlap="1" wp14:anchorId="37B16169" wp14:editId="2AF2D708">
          <wp:simplePos x="0" y="0"/>
          <wp:positionH relativeFrom="column">
            <wp:posOffset>2916555</wp:posOffset>
          </wp:positionH>
          <wp:positionV relativeFrom="paragraph">
            <wp:posOffset>238760</wp:posOffset>
          </wp:positionV>
          <wp:extent cx="1459230" cy="647700"/>
          <wp:effectExtent l="0" t="0" r="7620" b="0"/>
          <wp:wrapNone/>
          <wp:docPr id="13" name="Resim 1" descr="turkish-airlines-star-alliance-logo-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urkish-airlines-star-alliance-logo-01"/>
                  <pic:cNvPicPr>
                    <a:picLocks noChangeAspect="1" noChangeArrowheads="1"/>
                  </pic:cNvPicPr>
                </pic:nvPicPr>
                <pic:blipFill>
                  <a:blip r:embed="rId2"/>
                  <a:srcRect/>
                  <a:stretch>
                    <a:fillRect/>
                  </a:stretch>
                </pic:blipFill>
                <pic:spPr bwMode="auto">
                  <a:xfrm>
                    <a:off x="0" y="0"/>
                    <a:ext cx="1459230" cy="6477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8B1136">
      <w:rPr>
        <w:noProof/>
      </w:rPr>
      <w:drawing>
        <wp:anchor distT="0" distB="0" distL="114300" distR="114300" simplePos="0" relativeHeight="251665408" behindDoc="1" locked="0" layoutInCell="1" allowOverlap="1" wp14:anchorId="4130183C" wp14:editId="6D1E96D4">
          <wp:simplePos x="0" y="0"/>
          <wp:positionH relativeFrom="column">
            <wp:posOffset>5561965</wp:posOffset>
          </wp:positionH>
          <wp:positionV relativeFrom="paragraph">
            <wp:posOffset>152400</wp:posOffset>
          </wp:positionV>
          <wp:extent cx="1784350" cy="714375"/>
          <wp:effectExtent l="0" t="0" r="6350" b="9525"/>
          <wp:wrapTight wrapText="bothSides">
            <wp:wrapPolygon edited="0">
              <wp:start x="0" y="0"/>
              <wp:lineTo x="0" y="21312"/>
              <wp:lineTo x="21446" y="21312"/>
              <wp:lineTo x="21446" y="0"/>
              <wp:lineTo x="0" y="0"/>
            </wp:wrapPolygon>
          </wp:wrapTight>
          <wp:docPr id="14" name="Resim 14" descr="princess cruise logo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ncess cruise logo ile ilgili görsel sonucu"/>
                  <pic:cNvPicPr>
                    <a:picLocks noChangeAspect="1" noChangeArrowheads="1"/>
                  </pic:cNvPicPr>
                </pic:nvPicPr>
                <pic:blipFill>
                  <a:blip r:embed="rId3" r:link="rId4">
                    <a:extLst>
                      <a:ext uri="{28A0092B-C50C-407E-A947-70E740481C1C}">
                        <a14:useLocalDpi xmlns:a14="http://schemas.microsoft.com/office/drawing/2010/main" val="0"/>
                      </a:ext>
                    </a:extLst>
                  </a:blip>
                  <a:srcRect/>
                  <a:stretch>
                    <a:fillRect/>
                  </a:stretch>
                </pic:blipFill>
                <pic:spPr bwMode="auto">
                  <a:xfrm>
                    <a:off x="0" y="0"/>
                    <a:ext cx="1784350" cy="71437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D69E4" w14:textId="3AAB0E97" w:rsidR="00E61FED" w:rsidRDefault="006C12B0" w:rsidP="001B72DF">
    <w:pPr>
      <w:pStyle w:val="stBilgi"/>
      <w:tabs>
        <w:tab w:val="clear" w:pos="4536"/>
        <w:tab w:val="clear" w:pos="9072"/>
        <w:tab w:val="left" w:pos="1185"/>
      </w:tabs>
    </w:pPr>
    <w:r>
      <w:rPr>
        <w:noProof/>
      </w:rPr>
      <w:drawing>
        <wp:anchor distT="0" distB="0" distL="114300" distR="114300" simplePos="0" relativeHeight="251677696" behindDoc="1" locked="0" layoutInCell="1" allowOverlap="1" wp14:anchorId="04DE5A56" wp14:editId="71EA4ACC">
          <wp:simplePos x="0" y="0"/>
          <wp:positionH relativeFrom="margin">
            <wp:posOffset>5556250</wp:posOffset>
          </wp:positionH>
          <wp:positionV relativeFrom="paragraph">
            <wp:posOffset>101600</wp:posOffset>
          </wp:positionV>
          <wp:extent cx="1675765" cy="482600"/>
          <wp:effectExtent l="0" t="0" r="635" b="0"/>
          <wp:wrapTight wrapText="bothSides">
            <wp:wrapPolygon edited="0">
              <wp:start x="0" y="0"/>
              <wp:lineTo x="0" y="20463"/>
              <wp:lineTo x="21363" y="20463"/>
              <wp:lineTo x="21363" y="0"/>
              <wp:lineTo x="0" y="0"/>
            </wp:wrapPolygon>
          </wp:wrapTight>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Resim 8"/>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675765" cy="482600"/>
                  </a:xfrm>
                  <a:prstGeom prst="rect">
                    <a:avLst/>
                  </a:prstGeom>
                  <a:noFill/>
                  <a:ln>
                    <a:noFill/>
                  </a:ln>
                </pic:spPr>
              </pic:pic>
            </a:graphicData>
          </a:graphic>
          <wp14:sizeRelH relativeFrom="page">
            <wp14:pctWidth>0</wp14:pctWidth>
          </wp14:sizeRelH>
          <wp14:sizeRelV relativeFrom="page">
            <wp14:pctHeight>0</wp14:pctHeight>
          </wp14:sizeRelV>
        </wp:anchor>
      </w:drawing>
    </w:r>
    <w:r w:rsidR="001B72DF">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F40C1" w14:textId="77777777" w:rsidR="005B7466" w:rsidRDefault="004C0CF0" w:rsidP="00CB43DE">
    <w:pPr>
      <w:pStyle w:val="stBilgi"/>
      <w:tabs>
        <w:tab w:val="clear" w:pos="4536"/>
        <w:tab w:val="clear" w:pos="9072"/>
        <w:tab w:val="left" w:pos="2670"/>
      </w:tabs>
    </w:pPr>
    <w:r>
      <w:rPr>
        <w:noProof/>
      </w:rPr>
      <w:drawing>
        <wp:anchor distT="0" distB="0" distL="114300" distR="114300" simplePos="0" relativeHeight="251661312" behindDoc="1" locked="0" layoutInCell="1" allowOverlap="1" wp14:anchorId="1780AB2F" wp14:editId="3E33EF3C">
          <wp:simplePos x="0" y="0"/>
          <wp:positionH relativeFrom="column">
            <wp:posOffset>5438140</wp:posOffset>
          </wp:positionH>
          <wp:positionV relativeFrom="paragraph">
            <wp:posOffset>9525</wp:posOffset>
          </wp:positionV>
          <wp:extent cx="1784350" cy="714375"/>
          <wp:effectExtent l="0" t="0" r="6350" b="9525"/>
          <wp:wrapTight wrapText="bothSides">
            <wp:wrapPolygon edited="0">
              <wp:start x="0" y="0"/>
              <wp:lineTo x="0" y="21312"/>
              <wp:lineTo x="21446" y="21312"/>
              <wp:lineTo x="21446" y="0"/>
              <wp:lineTo x="0" y="0"/>
            </wp:wrapPolygon>
          </wp:wrapTight>
          <wp:docPr id="20" name="Resim 20" descr="princess cruise logo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ncess cruise logo ile ilgili görsel sonucu"/>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784350" cy="7143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2B15">
      <w:rPr>
        <w:noProof/>
      </w:rPr>
      <w:drawing>
        <wp:anchor distT="0" distB="0" distL="114300" distR="114300" simplePos="0" relativeHeight="251660288" behindDoc="1" locked="0" layoutInCell="1" allowOverlap="1" wp14:anchorId="696D9D5F" wp14:editId="2D3B37C7">
          <wp:simplePos x="0" y="0"/>
          <wp:positionH relativeFrom="column">
            <wp:posOffset>2764155</wp:posOffset>
          </wp:positionH>
          <wp:positionV relativeFrom="paragraph">
            <wp:posOffset>10160</wp:posOffset>
          </wp:positionV>
          <wp:extent cx="1459230" cy="647700"/>
          <wp:effectExtent l="0" t="0" r="7620" b="0"/>
          <wp:wrapNone/>
          <wp:docPr id="19" name="Resim 1" descr="turkish-airlines-star-alliance-logo-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urkish-airlines-star-alliance-logo-01"/>
                  <pic:cNvPicPr>
                    <a:picLocks noChangeAspect="1" noChangeArrowheads="1"/>
                  </pic:cNvPicPr>
                </pic:nvPicPr>
                <pic:blipFill>
                  <a:blip r:embed="rId3"/>
                  <a:srcRect/>
                  <a:stretch>
                    <a:fillRect/>
                  </a:stretch>
                </pic:blipFill>
                <pic:spPr bwMode="auto">
                  <a:xfrm>
                    <a:off x="0" y="0"/>
                    <a:ext cx="1459230" cy="6477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53D7A735" wp14:editId="133674E6">
          <wp:simplePos x="0" y="0"/>
          <wp:positionH relativeFrom="column">
            <wp:posOffset>-302895</wp:posOffset>
          </wp:positionH>
          <wp:positionV relativeFrom="paragraph">
            <wp:posOffset>77470</wp:posOffset>
          </wp:positionV>
          <wp:extent cx="1323975" cy="760730"/>
          <wp:effectExtent l="0" t="0" r="9525" b="1270"/>
          <wp:wrapThrough wrapText="bothSides">
            <wp:wrapPolygon edited="0">
              <wp:start x="0" y="0"/>
              <wp:lineTo x="0" y="21095"/>
              <wp:lineTo x="21445" y="21095"/>
              <wp:lineTo x="21445" y="0"/>
              <wp:lineTo x="0" y="0"/>
            </wp:wrapPolygon>
          </wp:wrapThrough>
          <wp:docPr id="18" name="Resi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srcRect/>
                  <a:stretch>
                    <a:fillRect/>
                  </a:stretch>
                </pic:blipFill>
                <pic:spPr bwMode="auto">
                  <a:xfrm>
                    <a:off x="0" y="0"/>
                    <a:ext cx="1323975" cy="760730"/>
                  </a:xfrm>
                  <a:prstGeom prst="rect">
                    <a:avLst/>
                  </a:prstGeom>
                  <a:noFill/>
                </pic:spPr>
              </pic:pic>
            </a:graphicData>
          </a:graphic>
          <wp14:sizeRelH relativeFrom="margin">
            <wp14:pctWidth>0</wp14:pctWidth>
          </wp14:sizeRelH>
          <wp14:sizeRelV relativeFrom="margin">
            <wp14:pctHeight>0</wp14:pctHeight>
          </wp14:sizeRelV>
        </wp:anchor>
      </w:drawing>
    </w:r>
    <w:r w:rsidR="00CB43DE">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2B7A7460"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Interior accommodation featuring queen bed, nightstands with lamps, desk with chair and telephone." style="width:3.8pt;height:3.8pt;visibility:visible;mso-wrap-style:square" o:bullet="t">
        <v:imagedata r:id="rId1" o:title="Interior accommodation featuring queen bed, nightstands with lamps, desk with chair and telephone"/>
      </v:shape>
    </w:pict>
  </w:numPicBullet>
  <w:abstractNum w:abstractNumId="0" w15:restartNumberingAfterBreak="0">
    <w:nsid w:val="1F6C2844"/>
    <w:multiLevelType w:val="hybridMultilevel"/>
    <w:tmpl w:val="EDFEBBA0"/>
    <w:lvl w:ilvl="0" w:tplc="87649130">
      <w:start w:val="1"/>
      <w:numFmt w:val="bullet"/>
      <w:lvlText w:val=""/>
      <w:lvlPicBulletId w:val="0"/>
      <w:lvlJc w:val="left"/>
      <w:pPr>
        <w:tabs>
          <w:tab w:val="num" w:pos="720"/>
        </w:tabs>
        <w:ind w:left="720" w:hanging="360"/>
      </w:pPr>
      <w:rPr>
        <w:rFonts w:ascii="Symbol" w:hAnsi="Symbol" w:hint="default"/>
      </w:rPr>
    </w:lvl>
    <w:lvl w:ilvl="1" w:tplc="8A263F54" w:tentative="1">
      <w:start w:val="1"/>
      <w:numFmt w:val="bullet"/>
      <w:lvlText w:val=""/>
      <w:lvlJc w:val="left"/>
      <w:pPr>
        <w:tabs>
          <w:tab w:val="num" w:pos="1440"/>
        </w:tabs>
        <w:ind w:left="1440" w:hanging="360"/>
      </w:pPr>
      <w:rPr>
        <w:rFonts w:ascii="Symbol" w:hAnsi="Symbol" w:hint="default"/>
      </w:rPr>
    </w:lvl>
    <w:lvl w:ilvl="2" w:tplc="D81657CC" w:tentative="1">
      <w:start w:val="1"/>
      <w:numFmt w:val="bullet"/>
      <w:lvlText w:val=""/>
      <w:lvlJc w:val="left"/>
      <w:pPr>
        <w:tabs>
          <w:tab w:val="num" w:pos="2160"/>
        </w:tabs>
        <w:ind w:left="2160" w:hanging="360"/>
      </w:pPr>
      <w:rPr>
        <w:rFonts w:ascii="Symbol" w:hAnsi="Symbol" w:hint="default"/>
      </w:rPr>
    </w:lvl>
    <w:lvl w:ilvl="3" w:tplc="A45AA1B8" w:tentative="1">
      <w:start w:val="1"/>
      <w:numFmt w:val="bullet"/>
      <w:lvlText w:val=""/>
      <w:lvlJc w:val="left"/>
      <w:pPr>
        <w:tabs>
          <w:tab w:val="num" w:pos="2880"/>
        </w:tabs>
        <w:ind w:left="2880" w:hanging="360"/>
      </w:pPr>
      <w:rPr>
        <w:rFonts w:ascii="Symbol" w:hAnsi="Symbol" w:hint="default"/>
      </w:rPr>
    </w:lvl>
    <w:lvl w:ilvl="4" w:tplc="7D106D96" w:tentative="1">
      <w:start w:val="1"/>
      <w:numFmt w:val="bullet"/>
      <w:lvlText w:val=""/>
      <w:lvlJc w:val="left"/>
      <w:pPr>
        <w:tabs>
          <w:tab w:val="num" w:pos="3600"/>
        </w:tabs>
        <w:ind w:left="3600" w:hanging="360"/>
      </w:pPr>
      <w:rPr>
        <w:rFonts w:ascii="Symbol" w:hAnsi="Symbol" w:hint="default"/>
      </w:rPr>
    </w:lvl>
    <w:lvl w:ilvl="5" w:tplc="787C8D2A" w:tentative="1">
      <w:start w:val="1"/>
      <w:numFmt w:val="bullet"/>
      <w:lvlText w:val=""/>
      <w:lvlJc w:val="left"/>
      <w:pPr>
        <w:tabs>
          <w:tab w:val="num" w:pos="4320"/>
        </w:tabs>
        <w:ind w:left="4320" w:hanging="360"/>
      </w:pPr>
      <w:rPr>
        <w:rFonts w:ascii="Symbol" w:hAnsi="Symbol" w:hint="default"/>
      </w:rPr>
    </w:lvl>
    <w:lvl w:ilvl="6" w:tplc="19C62BDC" w:tentative="1">
      <w:start w:val="1"/>
      <w:numFmt w:val="bullet"/>
      <w:lvlText w:val=""/>
      <w:lvlJc w:val="left"/>
      <w:pPr>
        <w:tabs>
          <w:tab w:val="num" w:pos="5040"/>
        </w:tabs>
        <w:ind w:left="5040" w:hanging="360"/>
      </w:pPr>
      <w:rPr>
        <w:rFonts w:ascii="Symbol" w:hAnsi="Symbol" w:hint="default"/>
      </w:rPr>
    </w:lvl>
    <w:lvl w:ilvl="7" w:tplc="FA8ED87C" w:tentative="1">
      <w:start w:val="1"/>
      <w:numFmt w:val="bullet"/>
      <w:lvlText w:val=""/>
      <w:lvlJc w:val="left"/>
      <w:pPr>
        <w:tabs>
          <w:tab w:val="num" w:pos="5760"/>
        </w:tabs>
        <w:ind w:left="5760" w:hanging="360"/>
      </w:pPr>
      <w:rPr>
        <w:rFonts w:ascii="Symbol" w:hAnsi="Symbol" w:hint="default"/>
      </w:rPr>
    </w:lvl>
    <w:lvl w:ilvl="8" w:tplc="8ADC98B0"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3CC16679"/>
    <w:multiLevelType w:val="multilevel"/>
    <w:tmpl w:val="5D8AD9F6"/>
    <w:lvl w:ilvl="0">
      <w:start w:val="1"/>
      <w:numFmt w:val="bullet"/>
      <w:lvlText w:val=""/>
      <w:lvlJc w:val="left"/>
      <w:pPr>
        <w:ind w:left="360" w:hanging="360"/>
      </w:pPr>
      <w:rPr>
        <w:rFonts w:ascii="Wingdings" w:hAnsi="Wingdings" w:hint="default"/>
        <w:color w:val="000000" w:themeColor="text1"/>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15:restartNumberingAfterBreak="0">
    <w:nsid w:val="618D273E"/>
    <w:multiLevelType w:val="multilevel"/>
    <w:tmpl w:val="041F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16cid:durableId="1279218482">
    <w:abstractNumId w:val="0"/>
  </w:num>
  <w:num w:numId="2" w16cid:durableId="817574835">
    <w:abstractNumId w:val="2"/>
  </w:num>
  <w:num w:numId="3" w16cid:durableId="2406797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0D0"/>
    <w:rsid w:val="00000940"/>
    <w:rsid w:val="00005893"/>
    <w:rsid w:val="00006CB2"/>
    <w:rsid w:val="0001057F"/>
    <w:rsid w:val="00010979"/>
    <w:rsid w:val="0001202E"/>
    <w:rsid w:val="000139E8"/>
    <w:rsid w:val="00013F7E"/>
    <w:rsid w:val="0001509C"/>
    <w:rsid w:val="00016179"/>
    <w:rsid w:val="00021B15"/>
    <w:rsid w:val="00022223"/>
    <w:rsid w:val="0002290F"/>
    <w:rsid w:val="00027A6C"/>
    <w:rsid w:val="00031896"/>
    <w:rsid w:val="00034C0E"/>
    <w:rsid w:val="00035A8A"/>
    <w:rsid w:val="00036924"/>
    <w:rsid w:val="000373D1"/>
    <w:rsid w:val="00037A51"/>
    <w:rsid w:val="00044AF3"/>
    <w:rsid w:val="000525F3"/>
    <w:rsid w:val="00053251"/>
    <w:rsid w:val="00053C7F"/>
    <w:rsid w:val="00055397"/>
    <w:rsid w:val="00055573"/>
    <w:rsid w:val="00055840"/>
    <w:rsid w:val="00055AC2"/>
    <w:rsid w:val="000563E0"/>
    <w:rsid w:val="00056F63"/>
    <w:rsid w:val="000622A8"/>
    <w:rsid w:val="0006294F"/>
    <w:rsid w:val="00065C5C"/>
    <w:rsid w:val="00067459"/>
    <w:rsid w:val="00067C8C"/>
    <w:rsid w:val="000703E9"/>
    <w:rsid w:val="00071AA6"/>
    <w:rsid w:val="00072B27"/>
    <w:rsid w:val="00075219"/>
    <w:rsid w:val="000757F0"/>
    <w:rsid w:val="000774D8"/>
    <w:rsid w:val="00080CAA"/>
    <w:rsid w:val="000818E8"/>
    <w:rsid w:val="0008286D"/>
    <w:rsid w:val="000868ED"/>
    <w:rsid w:val="0009036A"/>
    <w:rsid w:val="0009431D"/>
    <w:rsid w:val="00097871"/>
    <w:rsid w:val="000A118D"/>
    <w:rsid w:val="000A25D7"/>
    <w:rsid w:val="000A2F86"/>
    <w:rsid w:val="000A48AA"/>
    <w:rsid w:val="000B0B02"/>
    <w:rsid w:val="000B29CE"/>
    <w:rsid w:val="000B4276"/>
    <w:rsid w:val="000B45CC"/>
    <w:rsid w:val="000B48F3"/>
    <w:rsid w:val="000B564C"/>
    <w:rsid w:val="000B5E79"/>
    <w:rsid w:val="000C1EDE"/>
    <w:rsid w:val="000C2062"/>
    <w:rsid w:val="000C300D"/>
    <w:rsid w:val="000D4A92"/>
    <w:rsid w:val="000E03B1"/>
    <w:rsid w:val="000E10F6"/>
    <w:rsid w:val="000E1C2A"/>
    <w:rsid w:val="000E227E"/>
    <w:rsid w:val="000E5A15"/>
    <w:rsid w:val="000E5C04"/>
    <w:rsid w:val="000E616B"/>
    <w:rsid w:val="000E6CC3"/>
    <w:rsid w:val="000E7BB8"/>
    <w:rsid w:val="000F0661"/>
    <w:rsid w:val="000F20DB"/>
    <w:rsid w:val="000F2597"/>
    <w:rsid w:val="000F2A09"/>
    <w:rsid w:val="000F5DED"/>
    <w:rsid w:val="00101F66"/>
    <w:rsid w:val="001027B8"/>
    <w:rsid w:val="00107880"/>
    <w:rsid w:val="00114592"/>
    <w:rsid w:val="00120A55"/>
    <w:rsid w:val="00120D17"/>
    <w:rsid w:val="00123A22"/>
    <w:rsid w:val="001243FE"/>
    <w:rsid w:val="001251F7"/>
    <w:rsid w:val="00134F4C"/>
    <w:rsid w:val="00135B70"/>
    <w:rsid w:val="00136A13"/>
    <w:rsid w:val="001370DD"/>
    <w:rsid w:val="001406CD"/>
    <w:rsid w:val="00142511"/>
    <w:rsid w:val="00142564"/>
    <w:rsid w:val="001462D2"/>
    <w:rsid w:val="00152EC3"/>
    <w:rsid w:val="0015490F"/>
    <w:rsid w:val="00155C2B"/>
    <w:rsid w:val="00156061"/>
    <w:rsid w:val="00156714"/>
    <w:rsid w:val="00156AA8"/>
    <w:rsid w:val="001573C0"/>
    <w:rsid w:val="001611D1"/>
    <w:rsid w:val="00161DB9"/>
    <w:rsid w:val="001640D2"/>
    <w:rsid w:val="00164806"/>
    <w:rsid w:val="0016566A"/>
    <w:rsid w:val="00165853"/>
    <w:rsid w:val="00170503"/>
    <w:rsid w:val="0017206F"/>
    <w:rsid w:val="00174AA3"/>
    <w:rsid w:val="001754E4"/>
    <w:rsid w:val="00175B7B"/>
    <w:rsid w:val="00180ED8"/>
    <w:rsid w:val="00185158"/>
    <w:rsid w:val="00185215"/>
    <w:rsid w:val="00193B9B"/>
    <w:rsid w:val="001945B8"/>
    <w:rsid w:val="001946BC"/>
    <w:rsid w:val="00197D0A"/>
    <w:rsid w:val="00197FE4"/>
    <w:rsid w:val="001A1087"/>
    <w:rsid w:val="001A58A7"/>
    <w:rsid w:val="001A7D56"/>
    <w:rsid w:val="001B03CF"/>
    <w:rsid w:val="001B1A74"/>
    <w:rsid w:val="001B2DE9"/>
    <w:rsid w:val="001B40C8"/>
    <w:rsid w:val="001B65F3"/>
    <w:rsid w:val="001B72DF"/>
    <w:rsid w:val="001C0C20"/>
    <w:rsid w:val="001C374E"/>
    <w:rsid w:val="001C5311"/>
    <w:rsid w:val="001C73E7"/>
    <w:rsid w:val="001D0511"/>
    <w:rsid w:val="001D06A6"/>
    <w:rsid w:val="001D17E5"/>
    <w:rsid w:val="001D4986"/>
    <w:rsid w:val="001D5B0E"/>
    <w:rsid w:val="001E1523"/>
    <w:rsid w:val="001E23EC"/>
    <w:rsid w:val="001E3843"/>
    <w:rsid w:val="001E4C94"/>
    <w:rsid w:val="001E5ECB"/>
    <w:rsid w:val="001F0B11"/>
    <w:rsid w:val="001F6C96"/>
    <w:rsid w:val="00204D13"/>
    <w:rsid w:val="0021204D"/>
    <w:rsid w:val="0021210A"/>
    <w:rsid w:val="00217408"/>
    <w:rsid w:val="00220D30"/>
    <w:rsid w:val="00221749"/>
    <w:rsid w:val="0022276A"/>
    <w:rsid w:val="00223DBA"/>
    <w:rsid w:val="0022407F"/>
    <w:rsid w:val="00225EE0"/>
    <w:rsid w:val="00226676"/>
    <w:rsid w:val="00226DCA"/>
    <w:rsid w:val="00227319"/>
    <w:rsid w:val="002276C8"/>
    <w:rsid w:val="00227B1F"/>
    <w:rsid w:val="0023011F"/>
    <w:rsid w:val="0023039D"/>
    <w:rsid w:val="00231943"/>
    <w:rsid w:val="00233500"/>
    <w:rsid w:val="002413CD"/>
    <w:rsid w:val="00250E22"/>
    <w:rsid w:val="0025201B"/>
    <w:rsid w:val="00253835"/>
    <w:rsid w:val="00255D67"/>
    <w:rsid w:val="00257DDD"/>
    <w:rsid w:val="00260395"/>
    <w:rsid w:val="0026217D"/>
    <w:rsid w:val="00263A07"/>
    <w:rsid w:val="00263EAA"/>
    <w:rsid w:val="00264314"/>
    <w:rsid w:val="00270280"/>
    <w:rsid w:val="00271E85"/>
    <w:rsid w:val="00274532"/>
    <w:rsid w:val="00280D12"/>
    <w:rsid w:val="002816B4"/>
    <w:rsid w:val="00284BF0"/>
    <w:rsid w:val="00286911"/>
    <w:rsid w:val="00286B83"/>
    <w:rsid w:val="00287832"/>
    <w:rsid w:val="0028788A"/>
    <w:rsid w:val="0029040A"/>
    <w:rsid w:val="002A0036"/>
    <w:rsid w:val="002A0C05"/>
    <w:rsid w:val="002A1B23"/>
    <w:rsid w:val="002A3329"/>
    <w:rsid w:val="002A410A"/>
    <w:rsid w:val="002A772A"/>
    <w:rsid w:val="002B2FCC"/>
    <w:rsid w:val="002B45B4"/>
    <w:rsid w:val="002C0876"/>
    <w:rsid w:val="002C1C8D"/>
    <w:rsid w:val="002C25E4"/>
    <w:rsid w:val="002C4012"/>
    <w:rsid w:val="002C4602"/>
    <w:rsid w:val="002D0254"/>
    <w:rsid w:val="002D08C3"/>
    <w:rsid w:val="002D11A7"/>
    <w:rsid w:val="002D1777"/>
    <w:rsid w:val="002D203A"/>
    <w:rsid w:val="002D20C1"/>
    <w:rsid w:val="002D44AD"/>
    <w:rsid w:val="002D5C4D"/>
    <w:rsid w:val="002D7DAB"/>
    <w:rsid w:val="002E3614"/>
    <w:rsid w:val="002E4094"/>
    <w:rsid w:val="002E4174"/>
    <w:rsid w:val="002E5018"/>
    <w:rsid w:val="002E58BF"/>
    <w:rsid w:val="002E5A54"/>
    <w:rsid w:val="002E5F20"/>
    <w:rsid w:val="002E6581"/>
    <w:rsid w:val="002F31E5"/>
    <w:rsid w:val="002F4A6C"/>
    <w:rsid w:val="002F4EFB"/>
    <w:rsid w:val="002F5E81"/>
    <w:rsid w:val="002F6152"/>
    <w:rsid w:val="002F71EE"/>
    <w:rsid w:val="002F7C62"/>
    <w:rsid w:val="00301737"/>
    <w:rsid w:val="003030E0"/>
    <w:rsid w:val="003031AB"/>
    <w:rsid w:val="00303A85"/>
    <w:rsid w:val="00304F7F"/>
    <w:rsid w:val="003058E7"/>
    <w:rsid w:val="003060D7"/>
    <w:rsid w:val="003064A8"/>
    <w:rsid w:val="00307FEB"/>
    <w:rsid w:val="00310EBC"/>
    <w:rsid w:val="0031301F"/>
    <w:rsid w:val="00315E60"/>
    <w:rsid w:val="00316479"/>
    <w:rsid w:val="00317A6A"/>
    <w:rsid w:val="003262B8"/>
    <w:rsid w:val="0032684C"/>
    <w:rsid w:val="00326EF5"/>
    <w:rsid w:val="00331246"/>
    <w:rsid w:val="003314B4"/>
    <w:rsid w:val="00332C69"/>
    <w:rsid w:val="00334930"/>
    <w:rsid w:val="003375A1"/>
    <w:rsid w:val="003441F7"/>
    <w:rsid w:val="0034513D"/>
    <w:rsid w:val="0034557D"/>
    <w:rsid w:val="00346444"/>
    <w:rsid w:val="00350A27"/>
    <w:rsid w:val="00351082"/>
    <w:rsid w:val="00351D91"/>
    <w:rsid w:val="00352188"/>
    <w:rsid w:val="003527A0"/>
    <w:rsid w:val="003547CF"/>
    <w:rsid w:val="00354C05"/>
    <w:rsid w:val="00356044"/>
    <w:rsid w:val="00356252"/>
    <w:rsid w:val="00356E0E"/>
    <w:rsid w:val="003570CD"/>
    <w:rsid w:val="00365F30"/>
    <w:rsid w:val="00366A80"/>
    <w:rsid w:val="00366DB0"/>
    <w:rsid w:val="00366EA2"/>
    <w:rsid w:val="00370D94"/>
    <w:rsid w:val="003716F2"/>
    <w:rsid w:val="00371BC3"/>
    <w:rsid w:val="00372B07"/>
    <w:rsid w:val="00373E96"/>
    <w:rsid w:val="00373F8C"/>
    <w:rsid w:val="00374EED"/>
    <w:rsid w:val="00382EEA"/>
    <w:rsid w:val="00384CFF"/>
    <w:rsid w:val="00386796"/>
    <w:rsid w:val="003909DE"/>
    <w:rsid w:val="00392228"/>
    <w:rsid w:val="00393210"/>
    <w:rsid w:val="00395999"/>
    <w:rsid w:val="00395B8A"/>
    <w:rsid w:val="00395E3B"/>
    <w:rsid w:val="0039622E"/>
    <w:rsid w:val="003963AC"/>
    <w:rsid w:val="003A059F"/>
    <w:rsid w:val="003A301C"/>
    <w:rsid w:val="003A4315"/>
    <w:rsid w:val="003A6911"/>
    <w:rsid w:val="003B1DB5"/>
    <w:rsid w:val="003B1E52"/>
    <w:rsid w:val="003B2E2F"/>
    <w:rsid w:val="003B4D5A"/>
    <w:rsid w:val="003C12F5"/>
    <w:rsid w:val="003C4CA6"/>
    <w:rsid w:val="003D53D5"/>
    <w:rsid w:val="003D6F17"/>
    <w:rsid w:val="003D726E"/>
    <w:rsid w:val="003E10B9"/>
    <w:rsid w:val="003E542C"/>
    <w:rsid w:val="003E5F64"/>
    <w:rsid w:val="003E6743"/>
    <w:rsid w:val="003F02D9"/>
    <w:rsid w:val="003F03FC"/>
    <w:rsid w:val="003F7CCE"/>
    <w:rsid w:val="00401D78"/>
    <w:rsid w:val="00407480"/>
    <w:rsid w:val="004104FE"/>
    <w:rsid w:val="004128B7"/>
    <w:rsid w:val="00412DEB"/>
    <w:rsid w:val="00416597"/>
    <w:rsid w:val="00417269"/>
    <w:rsid w:val="00420837"/>
    <w:rsid w:val="004213D4"/>
    <w:rsid w:val="00421792"/>
    <w:rsid w:val="0042203C"/>
    <w:rsid w:val="00423717"/>
    <w:rsid w:val="00423D1D"/>
    <w:rsid w:val="00424A5A"/>
    <w:rsid w:val="00425A30"/>
    <w:rsid w:val="00430226"/>
    <w:rsid w:val="00437777"/>
    <w:rsid w:val="00441EE6"/>
    <w:rsid w:val="0044346D"/>
    <w:rsid w:val="004447D8"/>
    <w:rsid w:val="0044796D"/>
    <w:rsid w:val="00450460"/>
    <w:rsid w:val="0045203A"/>
    <w:rsid w:val="004534B4"/>
    <w:rsid w:val="004563D4"/>
    <w:rsid w:val="0046139D"/>
    <w:rsid w:val="004624A9"/>
    <w:rsid w:val="00462E8B"/>
    <w:rsid w:val="0047110E"/>
    <w:rsid w:val="00471C0B"/>
    <w:rsid w:val="004747CE"/>
    <w:rsid w:val="00475B0D"/>
    <w:rsid w:val="004804D9"/>
    <w:rsid w:val="00480575"/>
    <w:rsid w:val="00485486"/>
    <w:rsid w:val="00485AEC"/>
    <w:rsid w:val="004861FC"/>
    <w:rsid w:val="00486C30"/>
    <w:rsid w:val="00487559"/>
    <w:rsid w:val="004876C2"/>
    <w:rsid w:val="00491B9D"/>
    <w:rsid w:val="004920BF"/>
    <w:rsid w:val="004926D2"/>
    <w:rsid w:val="004940B0"/>
    <w:rsid w:val="00496FDD"/>
    <w:rsid w:val="00497F91"/>
    <w:rsid w:val="004A1D3E"/>
    <w:rsid w:val="004A2FA2"/>
    <w:rsid w:val="004A7C8E"/>
    <w:rsid w:val="004B2710"/>
    <w:rsid w:val="004B361D"/>
    <w:rsid w:val="004B42B6"/>
    <w:rsid w:val="004B7D13"/>
    <w:rsid w:val="004C0CF0"/>
    <w:rsid w:val="004C4909"/>
    <w:rsid w:val="004C70E1"/>
    <w:rsid w:val="004D0A31"/>
    <w:rsid w:val="004D1521"/>
    <w:rsid w:val="004D2767"/>
    <w:rsid w:val="004D330A"/>
    <w:rsid w:val="004D41A8"/>
    <w:rsid w:val="004D5196"/>
    <w:rsid w:val="004D66F4"/>
    <w:rsid w:val="004D6760"/>
    <w:rsid w:val="004E60C5"/>
    <w:rsid w:val="004E69FA"/>
    <w:rsid w:val="004F111F"/>
    <w:rsid w:val="004F2681"/>
    <w:rsid w:val="004F3717"/>
    <w:rsid w:val="004F42A3"/>
    <w:rsid w:val="004F7624"/>
    <w:rsid w:val="004F789F"/>
    <w:rsid w:val="00500F1E"/>
    <w:rsid w:val="00501021"/>
    <w:rsid w:val="005028EA"/>
    <w:rsid w:val="00502DDB"/>
    <w:rsid w:val="0050398A"/>
    <w:rsid w:val="0050521A"/>
    <w:rsid w:val="00506E43"/>
    <w:rsid w:val="005074C5"/>
    <w:rsid w:val="00507C1F"/>
    <w:rsid w:val="00512FC0"/>
    <w:rsid w:val="0051313E"/>
    <w:rsid w:val="00513695"/>
    <w:rsid w:val="0051562A"/>
    <w:rsid w:val="00516F21"/>
    <w:rsid w:val="00517647"/>
    <w:rsid w:val="00521564"/>
    <w:rsid w:val="00523118"/>
    <w:rsid w:val="00530C5E"/>
    <w:rsid w:val="00533903"/>
    <w:rsid w:val="0053461C"/>
    <w:rsid w:val="005348DC"/>
    <w:rsid w:val="00534D71"/>
    <w:rsid w:val="00534F4F"/>
    <w:rsid w:val="00537125"/>
    <w:rsid w:val="005412A2"/>
    <w:rsid w:val="00541F7F"/>
    <w:rsid w:val="00544BB7"/>
    <w:rsid w:val="00544D55"/>
    <w:rsid w:val="005462BE"/>
    <w:rsid w:val="00547708"/>
    <w:rsid w:val="0055175B"/>
    <w:rsid w:val="005519D1"/>
    <w:rsid w:val="00552830"/>
    <w:rsid w:val="00552B0A"/>
    <w:rsid w:val="00552ECD"/>
    <w:rsid w:val="005535C4"/>
    <w:rsid w:val="00553E3B"/>
    <w:rsid w:val="00557281"/>
    <w:rsid w:val="00557282"/>
    <w:rsid w:val="005603C4"/>
    <w:rsid w:val="005630BC"/>
    <w:rsid w:val="00563D42"/>
    <w:rsid w:val="00565DD9"/>
    <w:rsid w:val="005707E5"/>
    <w:rsid w:val="005718B6"/>
    <w:rsid w:val="005777A3"/>
    <w:rsid w:val="0058373B"/>
    <w:rsid w:val="0058489F"/>
    <w:rsid w:val="0058610B"/>
    <w:rsid w:val="005907E8"/>
    <w:rsid w:val="005955A7"/>
    <w:rsid w:val="00597A0C"/>
    <w:rsid w:val="005A0F7D"/>
    <w:rsid w:val="005A34E8"/>
    <w:rsid w:val="005A3D9A"/>
    <w:rsid w:val="005A4239"/>
    <w:rsid w:val="005A436A"/>
    <w:rsid w:val="005A7CCD"/>
    <w:rsid w:val="005A7FF1"/>
    <w:rsid w:val="005B0CC8"/>
    <w:rsid w:val="005B4ACC"/>
    <w:rsid w:val="005B53BA"/>
    <w:rsid w:val="005B634F"/>
    <w:rsid w:val="005B6BE4"/>
    <w:rsid w:val="005B7466"/>
    <w:rsid w:val="005C0D75"/>
    <w:rsid w:val="005C1AAD"/>
    <w:rsid w:val="005C31AE"/>
    <w:rsid w:val="005C33B2"/>
    <w:rsid w:val="005C443F"/>
    <w:rsid w:val="005C4D6F"/>
    <w:rsid w:val="005C67F8"/>
    <w:rsid w:val="005D1AE5"/>
    <w:rsid w:val="005D1D01"/>
    <w:rsid w:val="005D250D"/>
    <w:rsid w:val="005D39B0"/>
    <w:rsid w:val="005D5530"/>
    <w:rsid w:val="005D6C3B"/>
    <w:rsid w:val="005E1487"/>
    <w:rsid w:val="005E4C63"/>
    <w:rsid w:val="005F3B75"/>
    <w:rsid w:val="005F3C8B"/>
    <w:rsid w:val="005F51BF"/>
    <w:rsid w:val="006024B9"/>
    <w:rsid w:val="00605239"/>
    <w:rsid w:val="006054EC"/>
    <w:rsid w:val="006115E7"/>
    <w:rsid w:val="00612034"/>
    <w:rsid w:val="00615749"/>
    <w:rsid w:val="006200E1"/>
    <w:rsid w:val="00622D8B"/>
    <w:rsid w:val="0062302E"/>
    <w:rsid w:val="00623160"/>
    <w:rsid w:val="00624A81"/>
    <w:rsid w:val="006325D7"/>
    <w:rsid w:val="00633B95"/>
    <w:rsid w:val="006344A7"/>
    <w:rsid w:val="0063476A"/>
    <w:rsid w:val="00634861"/>
    <w:rsid w:val="006364BA"/>
    <w:rsid w:val="00640845"/>
    <w:rsid w:val="00642B35"/>
    <w:rsid w:val="006434EE"/>
    <w:rsid w:val="00645051"/>
    <w:rsid w:val="00645288"/>
    <w:rsid w:val="006454BB"/>
    <w:rsid w:val="00647020"/>
    <w:rsid w:val="00647747"/>
    <w:rsid w:val="00650B9D"/>
    <w:rsid w:val="00651403"/>
    <w:rsid w:val="0065163E"/>
    <w:rsid w:val="00651B24"/>
    <w:rsid w:val="00661D82"/>
    <w:rsid w:val="0066239E"/>
    <w:rsid w:val="00663408"/>
    <w:rsid w:val="0066455A"/>
    <w:rsid w:val="006655A4"/>
    <w:rsid w:val="00666B98"/>
    <w:rsid w:val="00667A8A"/>
    <w:rsid w:val="006720B6"/>
    <w:rsid w:val="0067297B"/>
    <w:rsid w:val="006731D2"/>
    <w:rsid w:val="00676772"/>
    <w:rsid w:val="006808BE"/>
    <w:rsid w:val="0068478A"/>
    <w:rsid w:val="00685859"/>
    <w:rsid w:val="006859DA"/>
    <w:rsid w:val="00687A0A"/>
    <w:rsid w:val="00690FEB"/>
    <w:rsid w:val="00691ECD"/>
    <w:rsid w:val="00693C52"/>
    <w:rsid w:val="00693D92"/>
    <w:rsid w:val="00694781"/>
    <w:rsid w:val="00695587"/>
    <w:rsid w:val="006A4000"/>
    <w:rsid w:val="006A4DE4"/>
    <w:rsid w:val="006A5233"/>
    <w:rsid w:val="006A6459"/>
    <w:rsid w:val="006A6BEC"/>
    <w:rsid w:val="006A7F22"/>
    <w:rsid w:val="006B3B1B"/>
    <w:rsid w:val="006B6156"/>
    <w:rsid w:val="006C12B0"/>
    <w:rsid w:val="006C2B48"/>
    <w:rsid w:val="006C2B8E"/>
    <w:rsid w:val="006C4A0B"/>
    <w:rsid w:val="006C5DB0"/>
    <w:rsid w:val="006C65CE"/>
    <w:rsid w:val="006D1B29"/>
    <w:rsid w:val="006D6B29"/>
    <w:rsid w:val="006D7410"/>
    <w:rsid w:val="006E35ED"/>
    <w:rsid w:val="006E3796"/>
    <w:rsid w:val="006E3BD5"/>
    <w:rsid w:val="006E6411"/>
    <w:rsid w:val="006E73A1"/>
    <w:rsid w:val="006F2125"/>
    <w:rsid w:val="006F4AA3"/>
    <w:rsid w:val="006F65B3"/>
    <w:rsid w:val="006F7A20"/>
    <w:rsid w:val="007007C6"/>
    <w:rsid w:val="007019D6"/>
    <w:rsid w:val="00701E14"/>
    <w:rsid w:val="00704B99"/>
    <w:rsid w:val="00705327"/>
    <w:rsid w:val="007059CA"/>
    <w:rsid w:val="0070607B"/>
    <w:rsid w:val="007064CA"/>
    <w:rsid w:val="007071C5"/>
    <w:rsid w:val="00711F17"/>
    <w:rsid w:val="007124AA"/>
    <w:rsid w:val="0071477A"/>
    <w:rsid w:val="00715151"/>
    <w:rsid w:val="007155EA"/>
    <w:rsid w:val="007168C6"/>
    <w:rsid w:val="00716E6E"/>
    <w:rsid w:val="007178D2"/>
    <w:rsid w:val="00722E0E"/>
    <w:rsid w:val="0072399F"/>
    <w:rsid w:val="00725D65"/>
    <w:rsid w:val="00733FC6"/>
    <w:rsid w:val="0074400D"/>
    <w:rsid w:val="0074450C"/>
    <w:rsid w:val="00744786"/>
    <w:rsid w:val="00744DBB"/>
    <w:rsid w:val="00745223"/>
    <w:rsid w:val="0074691C"/>
    <w:rsid w:val="00747541"/>
    <w:rsid w:val="00750D84"/>
    <w:rsid w:val="00751C98"/>
    <w:rsid w:val="00753539"/>
    <w:rsid w:val="007535CB"/>
    <w:rsid w:val="00753CF3"/>
    <w:rsid w:val="00755A78"/>
    <w:rsid w:val="0076073A"/>
    <w:rsid w:val="0076311B"/>
    <w:rsid w:val="007640E2"/>
    <w:rsid w:val="0077076E"/>
    <w:rsid w:val="00770CF6"/>
    <w:rsid w:val="00771207"/>
    <w:rsid w:val="0077190B"/>
    <w:rsid w:val="00771D5B"/>
    <w:rsid w:val="00774D3D"/>
    <w:rsid w:val="007766DC"/>
    <w:rsid w:val="00783152"/>
    <w:rsid w:val="00787822"/>
    <w:rsid w:val="00791526"/>
    <w:rsid w:val="00793079"/>
    <w:rsid w:val="00793D3D"/>
    <w:rsid w:val="00794DAD"/>
    <w:rsid w:val="0079672F"/>
    <w:rsid w:val="00797F5A"/>
    <w:rsid w:val="007A6107"/>
    <w:rsid w:val="007B1DD6"/>
    <w:rsid w:val="007B2C0C"/>
    <w:rsid w:val="007B4296"/>
    <w:rsid w:val="007B4DE6"/>
    <w:rsid w:val="007B748E"/>
    <w:rsid w:val="007C1274"/>
    <w:rsid w:val="007C1F4D"/>
    <w:rsid w:val="007C2081"/>
    <w:rsid w:val="007C61EB"/>
    <w:rsid w:val="007D3466"/>
    <w:rsid w:val="007D5FCB"/>
    <w:rsid w:val="007D76B8"/>
    <w:rsid w:val="007E6682"/>
    <w:rsid w:val="007F1C3E"/>
    <w:rsid w:val="007F22DE"/>
    <w:rsid w:val="007F2D48"/>
    <w:rsid w:val="007F2FA7"/>
    <w:rsid w:val="007F44C4"/>
    <w:rsid w:val="007F490C"/>
    <w:rsid w:val="008019E4"/>
    <w:rsid w:val="0080387F"/>
    <w:rsid w:val="00804100"/>
    <w:rsid w:val="00806668"/>
    <w:rsid w:val="0081168C"/>
    <w:rsid w:val="008117C5"/>
    <w:rsid w:val="00812162"/>
    <w:rsid w:val="00813565"/>
    <w:rsid w:val="008148BF"/>
    <w:rsid w:val="00815B89"/>
    <w:rsid w:val="00822027"/>
    <w:rsid w:val="00826282"/>
    <w:rsid w:val="00831013"/>
    <w:rsid w:val="00831D17"/>
    <w:rsid w:val="008323BD"/>
    <w:rsid w:val="008349D6"/>
    <w:rsid w:val="008350DA"/>
    <w:rsid w:val="00836818"/>
    <w:rsid w:val="00837A2E"/>
    <w:rsid w:val="008404DA"/>
    <w:rsid w:val="008419F1"/>
    <w:rsid w:val="00843279"/>
    <w:rsid w:val="00847170"/>
    <w:rsid w:val="008479DF"/>
    <w:rsid w:val="0085075F"/>
    <w:rsid w:val="00854EF2"/>
    <w:rsid w:val="00856781"/>
    <w:rsid w:val="00861FCA"/>
    <w:rsid w:val="008637F3"/>
    <w:rsid w:val="008649C8"/>
    <w:rsid w:val="00866F08"/>
    <w:rsid w:val="0086709C"/>
    <w:rsid w:val="00871FF1"/>
    <w:rsid w:val="00872E02"/>
    <w:rsid w:val="00873BDA"/>
    <w:rsid w:val="00873CD5"/>
    <w:rsid w:val="0087420F"/>
    <w:rsid w:val="008777F1"/>
    <w:rsid w:val="00877FBD"/>
    <w:rsid w:val="00881E01"/>
    <w:rsid w:val="00882B89"/>
    <w:rsid w:val="00885180"/>
    <w:rsid w:val="00885222"/>
    <w:rsid w:val="008878D8"/>
    <w:rsid w:val="00887F78"/>
    <w:rsid w:val="008902AD"/>
    <w:rsid w:val="00890F6A"/>
    <w:rsid w:val="00891E91"/>
    <w:rsid w:val="00892C12"/>
    <w:rsid w:val="00893860"/>
    <w:rsid w:val="008943CD"/>
    <w:rsid w:val="008A0F14"/>
    <w:rsid w:val="008A3F35"/>
    <w:rsid w:val="008A4A3A"/>
    <w:rsid w:val="008A5F25"/>
    <w:rsid w:val="008A710E"/>
    <w:rsid w:val="008B1136"/>
    <w:rsid w:val="008B1F20"/>
    <w:rsid w:val="008B456F"/>
    <w:rsid w:val="008C438A"/>
    <w:rsid w:val="008C5380"/>
    <w:rsid w:val="008C5736"/>
    <w:rsid w:val="008C5765"/>
    <w:rsid w:val="008D6B4D"/>
    <w:rsid w:val="008E0727"/>
    <w:rsid w:val="008E07A8"/>
    <w:rsid w:val="008E0BCA"/>
    <w:rsid w:val="008E3933"/>
    <w:rsid w:val="008E3FD3"/>
    <w:rsid w:val="008E52BC"/>
    <w:rsid w:val="008E5655"/>
    <w:rsid w:val="008E5AEC"/>
    <w:rsid w:val="008E71C2"/>
    <w:rsid w:val="008E79F8"/>
    <w:rsid w:val="008F49A6"/>
    <w:rsid w:val="00901CBE"/>
    <w:rsid w:val="00905722"/>
    <w:rsid w:val="00906EA5"/>
    <w:rsid w:val="00911A26"/>
    <w:rsid w:val="00915BD1"/>
    <w:rsid w:val="0091600D"/>
    <w:rsid w:val="00916C6C"/>
    <w:rsid w:val="00920517"/>
    <w:rsid w:val="009212E8"/>
    <w:rsid w:val="00922B31"/>
    <w:rsid w:val="0092467A"/>
    <w:rsid w:val="00926F3B"/>
    <w:rsid w:val="009325F1"/>
    <w:rsid w:val="00935905"/>
    <w:rsid w:val="00937FDE"/>
    <w:rsid w:val="009402C6"/>
    <w:rsid w:val="00941603"/>
    <w:rsid w:val="009416D7"/>
    <w:rsid w:val="0094298A"/>
    <w:rsid w:val="00942EAB"/>
    <w:rsid w:val="00946F53"/>
    <w:rsid w:val="00953109"/>
    <w:rsid w:val="00954932"/>
    <w:rsid w:val="009608E7"/>
    <w:rsid w:val="00962378"/>
    <w:rsid w:val="00964569"/>
    <w:rsid w:val="00966AC4"/>
    <w:rsid w:val="00967F51"/>
    <w:rsid w:val="00970AC0"/>
    <w:rsid w:val="009713ED"/>
    <w:rsid w:val="009819B9"/>
    <w:rsid w:val="00984B4F"/>
    <w:rsid w:val="00987311"/>
    <w:rsid w:val="00991443"/>
    <w:rsid w:val="00992B88"/>
    <w:rsid w:val="009930B0"/>
    <w:rsid w:val="00997BDB"/>
    <w:rsid w:val="009A21B9"/>
    <w:rsid w:val="009A4EEF"/>
    <w:rsid w:val="009A56A8"/>
    <w:rsid w:val="009A62ED"/>
    <w:rsid w:val="009A72CD"/>
    <w:rsid w:val="009A7C0C"/>
    <w:rsid w:val="009B5406"/>
    <w:rsid w:val="009C5349"/>
    <w:rsid w:val="009C66E5"/>
    <w:rsid w:val="009C6AC1"/>
    <w:rsid w:val="009D2455"/>
    <w:rsid w:val="009D2E89"/>
    <w:rsid w:val="009D3A9F"/>
    <w:rsid w:val="009D4CBB"/>
    <w:rsid w:val="009D5A0B"/>
    <w:rsid w:val="009D5DC0"/>
    <w:rsid w:val="009D7D83"/>
    <w:rsid w:val="009E1DB4"/>
    <w:rsid w:val="009E27C2"/>
    <w:rsid w:val="009E2ABA"/>
    <w:rsid w:val="009E3B79"/>
    <w:rsid w:val="009E4450"/>
    <w:rsid w:val="009E4E7B"/>
    <w:rsid w:val="009E5F90"/>
    <w:rsid w:val="009F457A"/>
    <w:rsid w:val="009F70DE"/>
    <w:rsid w:val="00A00479"/>
    <w:rsid w:val="00A00EF6"/>
    <w:rsid w:val="00A03DD8"/>
    <w:rsid w:val="00A04949"/>
    <w:rsid w:val="00A054D7"/>
    <w:rsid w:val="00A06A36"/>
    <w:rsid w:val="00A11881"/>
    <w:rsid w:val="00A1463F"/>
    <w:rsid w:val="00A17FF4"/>
    <w:rsid w:val="00A20895"/>
    <w:rsid w:val="00A225AF"/>
    <w:rsid w:val="00A2413C"/>
    <w:rsid w:val="00A27433"/>
    <w:rsid w:val="00A325B1"/>
    <w:rsid w:val="00A326F4"/>
    <w:rsid w:val="00A35FBD"/>
    <w:rsid w:val="00A370E0"/>
    <w:rsid w:val="00A378F5"/>
    <w:rsid w:val="00A40898"/>
    <w:rsid w:val="00A42D16"/>
    <w:rsid w:val="00A443F8"/>
    <w:rsid w:val="00A44587"/>
    <w:rsid w:val="00A45EED"/>
    <w:rsid w:val="00A46166"/>
    <w:rsid w:val="00A47246"/>
    <w:rsid w:val="00A50707"/>
    <w:rsid w:val="00A53D6F"/>
    <w:rsid w:val="00A55850"/>
    <w:rsid w:val="00A558A9"/>
    <w:rsid w:val="00A622E6"/>
    <w:rsid w:val="00A62671"/>
    <w:rsid w:val="00A62EB1"/>
    <w:rsid w:val="00A65BC0"/>
    <w:rsid w:val="00A6700D"/>
    <w:rsid w:val="00A70083"/>
    <w:rsid w:val="00A71768"/>
    <w:rsid w:val="00A74184"/>
    <w:rsid w:val="00A74491"/>
    <w:rsid w:val="00A7708E"/>
    <w:rsid w:val="00A81ED5"/>
    <w:rsid w:val="00A839C8"/>
    <w:rsid w:val="00A859E7"/>
    <w:rsid w:val="00A85D8C"/>
    <w:rsid w:val="00A87027"/>
    <w:rsid w:val="00A876F9"/>
    <w:rsid w:val="00A90147"/>
    <w:rsid w:val="00A90590"/>
    <w:rsid w:val="00A910EB"/>
    <w:rsid w:val="00A912ED"/>
    <w:rsid w:val="00A951B7"/>
    <w:rsid w:val="00A95C2D"/>
    <w:rsid w:val="00A973AA"/>
    <w:rsid w:val="00AA021C"/>
    <w:rsid w:val="00AA0239"/>
    <w:rsid w:val="00AA0DA5"/>
    <w:rsid w:val="00AA283F"/>
    <w:rsid w:val="00AA342D"/>
    <w:rsid w:val="00AA7B46"/>
    <w:rsid w:val="00AB7768"/>
    <w:rsid w:val="00AC1F34"/>
    <w:rsid w:val="00AC2280"/>
    <w:rsid w:val="00AC4287"/>
    <w:rsid w:val="00AC5770"/>
    <w:rsid w:val="00AC58E4"/>
    <w:rsid w:val="00AC5ED5"/>
    <w:rsid w:val="00AD1CD1"/>
    <w:rsid w:val="00AD5BAF"/>
    <w:rsid w:val="00AD6312"/>
    <w:rsid w:val="00AE1DC8"/>
    <w:rsid w:val="00AE5CF5"/>
    <w:rsid w:val="00AE6A79"/>
    <w:rsid w:val="00AE746C"/>
    <w:rsid w:val="00AE791D"/>
    <w:rsid w:val="00AE7EA0"/>
    <w:rsid w:val="00AF43DC"/>
    <w:rsid w:val="00AF6571"/>
    <w:rsid w:val="00AF660E"/>
    <w:rsid w:val="00AF7689"/>
    <w:rsid w:val="00B03DE9"/>
    <w:rsid w:val="00B145BA"/>
    <w:rsid w:val="00B20226"/>
    <w:rsid w:val="00B228F6"/>
    <w:rsid w:val="00B22DBA"/>
    <w:rsid w:val="00B23FE0"/>
    <w:rsid w:val="00B25B2C"/>
    <w:rsid w:val="00B269B6"/>
    <w:rsid w:val="00B3024F"/>
    <w:rsid w:val="00B32EBE"/>
    <w:rsid w:val="00B35062"/>
    <w:rsid w:val="00B420F9"/>
    <w:rsid w:val="00B43247"/>
    <w:rsid w:val="00B469CF"/>
    <w:rsid w:val="00B55211"/>
    <w:rsid w:val="00B55667"/>
    <w:rsid w:val="00B56335"/>
    <w:rsid w:val="00B56F3F"/>
    <w:rsid w:val="00B61BBA"/>
    <w:rsid w:val="00B62940"/>
    <w:rsid w:val="00B64BAA"/>
    <w:rsid w:val="00B666F6"/>
    <w:rsid w:val="00B748B0"/>
    <w:rsid w:val="00B77E9B"/>
    <w:rsid w:val="00B80E97"/>
    <w:rsid w:val="00B8264A"/>
    <w:rsid w:val="00B83ECE"/>
    <w:rsid w:val="00B86577"/>
    <w:rsid w:val="00B925DD"/>
    <w:rsid w:val="00B92B34"/>
    <w:rsid w:val="00B93602"/>
    <w:rsid w:val="00B95028"/>
    <w:rsid w:val="00B971DA"/>
    <w:rsid w:val="00B97C75"/>
    <w:rsid w:val="00BA347B"/>
    <w:rsid w:val="00BA4592"/>
    <w:rsid w:val="00BA4C49"/>
    <w:rsid w:val="00BA576D"/>
    <w:rsid w:val="00BB0522"/>
    <w:rsid w:val="00BB4D2B"/>
    <w:rsid w:val="00BC1B6C"/>
    <w:rsid w:val="00BC2B15"/>
    <w:rsid w:val="00BC3676"/>
    <w:rsid w:val="00BC506B"/>
    <w:rsid w:val="00BC650B"/>
    <w:rsid w:val="00BC75E5"/>
    <w:rsid w:val="00BC7E84"/>
    <w:rsid w:val="00BD0F5B"/>
    <w:rsid w:val="00BD1E05"/>
    <w:rsid w:val="00BD3135"/>
    <w:rsid w:val="00BD5D0F"/>
    <w:rsid w:val="00BE027F"/>
    <w:rsid w:val="00BE5938"/>
    <w:rsid w:val="00BF260D"/>
    <w:rsid w:val="00BF35A6"/>
    <w:rsid w:val="00BF379E"/>
    <w:rsid w:val="00BF4618"/>
    <w:rsid w:val="00BF5AEC"/>
    <w:rsid w:val="00C00EB4"/>
    <w:rsid w:val="00C020A0"/>
    <w:rsid w:val="00C10223"/>
    <w:rsid w:val="00C145CD"/>
    <w:rsid w:val="00C14914"/>
    <w:rsid w:val="00C14BCD"/>
    <w:rsid w:val="00C14EEC"/>
    <w:rsid w:val="00C210DE"/>
    <w:rsid w:val="00C222F0"/>
    <w:rsid w:val="00C372B1"/>
    <w:rsid w:val="00C3781A"/>
    <w:rsid w:val="00C45A06"/>
    <w:rsid w:val="00C52E3A"/>
    <w:rsid w:val="00C53F92"/>
    <w:rsid w:val="00C55A08"/>
    <w:rsid w:val="00C60864"/>
    <w:rsid w:val="00C62C18"/>
    <w:rsid w:val="00C630A7"/>
    <w:rsid w:val="00C63F84"/>
    <w:rsid w:val="00C703AC"/>
    <w:rsid w:val="00C72319"/>
    <w:rsid w:val="00C732D3"/>
    <w:rsid w:val="00C733E8"/>
    <w:rsid w:val="00C74306"/>
    <w:rsid w:val="00C74543"/>
    <w:rsid w:val="00C7476E"/>
    <w:rsid w:val="00C76E7B"/>
    <w:rsid w:val="00C77790"/>
    <w:rsid w:val="00C80EAF"/>
    <w:rsid w:val="00C83270"/>
    <w:rsid w:val="00C86795"/>
    <w:rsid w:val="00C87C84"/>
    <w:rsid w:val="00C91395"/>
    <w:rsid w:val="00C915E1"/>
    <w:rsid w:val="00C91B4F"/>
    <w:rsid w:val="00C95A15"/>
    <w:rsid w:val="00C96EC0"/>
    <w:rsid w:val="00CA10F5"/>
    <w:rsid w:val="00CB0954"/>
    <w:rsid w:val="00CB1D30"/>
    <w:rsid w:val="00CB3106"/>
    <w:rsid w:val="00CB3360"/>
    <w:rsid w:val="00CB3A85"/>
    <w:rsid w:val="00CB43DE"/>
    <w:rsid w:val="00CB671B"/>
    <w:rsid w:val="00CC077A"/>
    <w:rsid w:val="00CC0D9D"/>
    <w:rsid w:val="00CC3407"/>
    <w:rsid w:val="00CC4DF9"/>
    <w:rsid w:val="00CC6047"/>
    <w:rsid w:val="00CC62D4"/>
    <w:rsid w:val="00CD0A03"/>
    <w:rsid w:val="00CD1605"/>
    <w:rsid w:val="00CD21EE"/>
    <w:rsid w:val="00CD2482"/>
    <w:rsid w:val="00CD3487"/>
    <w:rsid w:val="00CD3E66"/>
    <w:rsid w:val="00CD4FC2"/>
    <w:rsid w:val="00CD6759"/>
    <w:rsid w:val="00CE00E6"/>
    <w:rsid w:val="00CE01F2"/>
    <w:rsid w:val="00CE0E6B"/>
    <w:rsid w:val="00CE495A"/>
    <w:rsid w:val="00CE4E02"/>
    <w:rsid w:val="00CE5AC1"/>
    <w:rsid w:val="00CE75E9"/>
    <w:rsid w:val="00CE779A"/>
    <w:rsid w:val="00CF14DF"/>
    <w:rsid w:val="00CF3C61"/>
    <w:rsid w:val="00CF5296"/>
    <w:rsid w:val="00CF66B4"/>
    <w:rsid w:val="00CF79B9"/>
    <w:rsid w:val="00D00306"/>
    <w:rsid w:val="00D011EB"/>
    <w:rsid w:val="00D02025"/>
    <w:rsid w:val="00D0239D"/>
    <w:rsid w:val="00D02E10"/>
    <w:rsid w:val="00D03D65"/>
    <w:rsid w:val="00D067CD"/>
    <w:rsid w:val="00D06C78"/>
    <w:rsid w:val="00D06F9F"/>
    <w:rsid w:val="00D07D2C"/>
    <w:rsid w:val="00D13CE6"/>
    <w:rsid w:val="00D149BA"/>
    <w:rsid w:val="00D1643F"/>
    <w:rsid w:val="00D22A11"/>
    <w:rsid w:val="00D22C60"/>
    <w:rsid w:val="00D22DBB"/>
    <w:rsid w:val="00D23F57"/>
    <w:rsid w:val="00D25438"/>
    <w:rsid w:val="00D30AA9"/>
    <w:rsid w:val="00D31BEF"/>
    <w:rsid w:val="00D33A9F"/>
    <w:rsid w:val="00D352F2"/>
    <w:rsid w:val="00D35AE4"/>
    <w:rsid w:val="00D36ED0"/>
    <w:rsid w:val="00D402A9"/>
    <w:rsid w:val="00D413E2"/>
    <w:rsid w:val="00D438ED"/>
    <w:rsid w:val="00D45814"/>
    <w:rsid w:val="00D512F8"/>
    <w:rsid w:val="00D5413A"/>
    <w:rsid w:val="00D5718A"/>
    <w:rsid w:val="00D57F2D"/>
    <w:rsid w:val="00D647B8"/>
    <w:rsid w:val="00D6480A"/>
    <w:rsid w:val="00D65D66"/>
    <w:rsid w:val="00D66490"/>
    <w:rsid w:val="00D677C5"/>
    <w:rsid w:val="00D6787A"/>
    <w:rsid w:val="00D72579"/>
    <w:rsid w:val="00D76009"/>
    <w:rsid w:val="00D80BA8"/>
    <w:rsid w:val="00D8272D"/>
    <w:rsid w:val="00D83D5C"/>
    <w:rsid w:val="00D85239"/>
    <w:rsid w:val="00D93AC6"/>
    <w:rsid w:val="00D96166"/>
    <w:rsid w:val="00DA4FE1"/>
    <w:rsid w:val="00DA596D"/>
    <w:rsid w:val="00DA7A07"/>
    <w:rsid w:val="00DB048A"/>
    <w:rsid w:val="00DB14BE"/>
    <w:rsid w:val="00DB2753"/>
    <w:rsid w:val="00DB27EA"/>
    <w:rsid w:val="00DB316C"/>
    <w:rsid w:val="00DC10D0"/>
    <w:rsid w:val="00DC407D"/>
    <w:rsid w:val="00DC6FD0"/>
    <w:rsid w:val="00DC72EB"/>
    <w:rsid w:val="00DC74D5"/>
    <w:rsid w:val="00DC7DE1"/>
    <w:rsid w:val="00DD3973"/>
    <w:rsid w:val="00DD3F80"/>
    <w:rsid w:val="00DD4873"/>
    <w:rsid w:val="00DD5AD1"/>
    <w:rsid w:val="00DD5FD6"/>
    <w:rsid w:val="00DE4D72"/>
    <w:rsid w:val="00DE7EFB"/>
    <w:rsid w:val="00DF1488"/>
    <w:rsid w:val="00DF28A2"/>
    <w:rsid w:val="00DF30EF"/>
    <w:rsid w:val="00DF5169"/>
    <w:rsid w:val="00DF75A6"/>
    <w:rsid w:val="00DF7FBE"/>
    <w:rsid w:val="00E01753"/>
    <w:rsid w:val="00E04735"/>
    <w:rsid w:val="00E05222"/>
    <w:rsid w:val="00E05DEB"/>
    <w:rsid w:val="00E0697B"/>
    <w:rsid w:val="00E071E4"/>
    <w:rsid w:val="00E102AF"/>
    <w:rsid w:val="00E11519"/>
    <w:rsid w:val="00E1277B"/>
    <w:rsid w:val="00E2026D"/>
    <w:rsid w:val="00E20FBF"/>
    <w:rsid w:val="00E212AF"/>
    <w:rsid w:val="00E22463"/>
    <w:rsid w:val="00E22E0A"/>
    <w:rsid w:val="00E24599"/>
    <w:rsid w:val="00E249EB"/>
    <w:rsid w:val="00E24F04"/>
    <w:rsid w:val="00E260CC"/>
    <w:rsid w:val="00E30CBD"/>
    <w:rsid w:val="00E32539"/>
    <w:rsid w:val="00E369AA"/>
    <w:rsid w:val="00E37415"/>
    <w:rsid w:val="00E40686"/>
    <w:rsid w:val="00E42CEC"/>
    <w:rsid w:val="00E471D5"/>
    <w:rsid w:val="00E4792A"/>
    <w:rsid w:val="00E5191F"/>
    <w:rsid w:val="00E52BD1"/>
    <w:rsid w:val="00E567EC"/>
    <w:rsid w:val="00E57AE0"/>
    <w:rsid w:val="00E61FED"/>
    <w:rsid w:val="00E6348E"/>
    <w:rsid w:val="00E65F60"/>
    <w:rsid w:val="00E679F4"/>
    <w:rsid w:val="00E70570"/>
    <w:rsid w:val="00E7377C"/>
    <w:rsid w:val="00E74364"/>
    <w:rsid w:val="00E75AF9"/>
    <w:rsid w:val="00E75B9A"/>
    <w:rsid w:val="00E76B30"/>
    <w:rsid w:val="00E779D8"/>
    <w:rsid w:val="00E81233"/>
    <w:rsid w:val="00E81A8A"/>
    <w:rsid w:val="00E84227"/>
    <w:rsid w:val="00E84787"/>
    <w:rsid w:val="00E860F3"/>
    <w:rsid w:val="00E86DAF"/>
    <w:rsid w:val="00E95E86"/>
    <w:rsid w:val="00E9735C"/>
    <w:rsid w:val="00E97ED6"/>
    <w:rsid w:val="00EA0EFB"/>
    <w:rsid w:val="00EA1E96"/>
    <w:rsid w:val="00EA361F"/>
    <w:rsid w:val="00EA4DB5"/>
    <w:rsid w:val="00EB0B88"/>
    <w:rsid w:val="00EB1FDD"/>
    <w:rsid w:val="00EB2864"/>
    <w:rsid w:val="00EB2B19"/>
    <w:rsid w:val="00EB38EB"/>
    <w:rsid w:val="00EB5900"/>
    <w:rsid w:val="00EB606D"/>
    <w:rsid w:val="00EC31BD"/>
    <w:rsid w:val="00EC58DD"/>
    <w:rsid w:val="00EC5FBB"/>
    <w:rsid w:val="00EC61CD"/>
    <w:rsid w:val="00EC6FA2"/>
    <w:rsid w:val="00EC755A"/>
    <w:rsid w:val="00EC7A73"/>
    <w:rsid w:val="00ED0EBC"/>
    <w:rsid w:val="00ED15D7"/>
    <w:rsid w:val="00ED1D29"/>
    <w:rsid w:val="00ED20F6"/>
    <w:rsid w:val="00ED2918"/>
    <w:rsid w:val="00ED595B"/>
    <w:rsid w:val="00ED6554"/>
    <w:rsid w:val="00EE35C6"/>
    <w:rsid w:val="00EE5597"/>
    <w:rsid w:val="00EF2799"/>
    <w:rsid w:val="00EF3768"/>
    <w:rsid w:val="00EF378F"/>
    <w:rsid w:val="00EF45CC"/>
    <w:rsid w:val="00EF511F"/>
    <w:rsid w:val="00F007CF"/>
    <w:rsid w:val="00F02B17"/>
    <w:rsid w:val="00F02CEC"/>
    <w:rsid w:val="00F03853"/>
    <w:rsid w:val="00F041B7"/>
    <w:rsid w:val="00F05139"/>
    <w:rsid w:val="00F074C2"/>
    <w:rsid w:val="00F1277A"/>
    <w:rsid w:val="00F1485B"/>
    <w:rsid w:val="00F166C9"/>
    <w:rsid w:val="00F2292C"/>
    <w:rsid w:val="00F22CD7"/>
    <w:rsid w:val="00F23384"/>
    <w:rsid w:val="00F23B39"/>
    <w:rsid w:val="00F247FC"/>
    <w:rsid w:val="00F25A27"/>
    <w:rsid w:val="00F26BFD"/>
    <w:rsid w:val="00F279BF"/>
    <w:rsid w:val="00F305F4"/>
    <w:rsid w:val="00F31739"/>
    <w:rsid w:val="00F3200B"/>
    <w:rsid w:val="00F32511"/>
    <w:rsid w:val="00F3639D"/>
    <w:rsid w:val="00F36DC8"/>
    <w:rsid w:val="00F37C74"/>
    <w:rsid w:val="00F40262"/>
    <w:rsid w:val="00F416F0"/>
    <w:rsid w:val="00F417FB"/>
    <w:rsid w:val="00F418E0"/>
    <w:rsid w:val="00F434A9"/>
    <w:rsid w:val="00F43C88"/>
    <w:rsid w:val="00F443E5"/>
    <w:rsid w:val="00F50FE3"/>
    <w:rsid w:val="00F51F5F"/>
    <w:rsid w:val="00F530C6"/>
    <w:rsid w:val="00F54416"/>
    <w:rsid w:val="00F5703E"/>
    <w:rsid w:val="00F57543"/>
    <w:rsid w:val="00F57BE5"/>
    <w:rsid w:val="00F61E7A"/>
    <w:rsid w:val="00F64E65"/>
    <w:rsid w:val="00F66F64"/>
    <w:rsid w:val="00F67C5F"/>
    <w:rsid w:val="00F70822"/>
    <w:rsid w:val="00F70C07"/>
    <w:rsid w:val="00F72612"/>
    <w:rsid w:val="00F732E8"/>
    <w:rsid w:val="00F73EB2"/>
    <w:rsid w:val="00F77E24"/>
    <w:rsid w:val="00F8122A"/>
    <w:rsid w:val="00F8414C"/>
    <w:rsid w:val="00F84F5A"/>
    <w:rsid w:val="00F911E8"/>
    <w:rsid w:val="00F93221"/>
    <w:rsid w:val="00F94ED2"/>
    <w:rsid w:val="00F95776"/>
    <w:rsid w:val="00F97740"/>
    <w:rsid w:val="00FA181E"/>
    <w:rsid w:val="00FA2776"/>
    <w:rsid w:val="00FA278D"/>
    <w:rsid w:val="00FA3B88"/>
    <w:rsid w:val="00FB6DE6"/>
    <w:rsid w:val="00FC16B9"/>
    <w:rsid w:val="00FC536F"/>
    <w:rsid w:val="00FC7F55"/>
    <w:rsid w:val="00FD17D5"/>
    <w:rsid w:val="00FD1B15"/>
    <w:rsid w:val="00FD52B0"/>
    <w:rsid w:val="00FE1AE7"/>
    <w:rsid w:val="00FE3ACD"/>
    <w:rsid w:val="00FE3FCB"/>
    <w:rsid w:val="00FE5BC3"/>
    <w:rsid w:val="00FE62AD"/>
    <w:rsid w:val="00FE6A8E"/>
    <w:rsid w:val="00FE6B18"/>
    <w:rsid w:val="00FE794F"/>
    <w:rsid w:val="00FF0013"/>
    <w:rsid w:val="00FF1948"/>
    <w:rsid w:val="00FF1ED4"/>
    <w:rsid w:val="00FF2BD8"/>
    <w:rsid w:val="00FF3158"/>
    <w:rsid w:val="00FF380B"/>
    <w:rsid w:val="00FF4BF1"/>
    <w:rsid w:val="00FF5718"/>
    <w:rsid w:val="00FF75AC"/>
    <w:rsid w:val="00FF75C8"/>
    <w:rsid w:val="00FF7D5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6CBAB8"/>
  <w15:docId w15:val="{7E1A4FEA-5905-497D-A11F-5056B02E7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11F17"/>
    <w:rPr>
      <w:sz w:val="24"/>
      <w:szCs w:val="24"/>
    </w:rPr>
  </w:style>
  <w:style w:type="paragraph" w:styleId="Balk3">
    <w:name w:val="heading 3"/>
    <w:basedOn w:val="Normal"/>
    <w:link w:val="Balk3Char"/>
    <w:uiPriority w:val="9"/>
    <w:qFormat/>
    <w:rsid w:val="00EA361F"/>
    <w:pPr>
      <w:spacing w:before="100" w:beforeAutospacing="1" w:after="100" w:afterAutospacing="1"/>
      <w:outlineLvl w:val="2"/>
    </w:pPr>
    <w:rPr>
      <w:b/>
      <w:bCs/>
      <w:sz w:val="27"/>
      <w:szCs w:val="27"/>
      <w:lang w:val="x-none" w:eastAsia="x-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rsid w:val="00622D8B"/>
    <w:pPr>
      <w:tabs>
        <w:tab w:val="center" w:pos="4536"/>
        <w:tab w:val="right" w:pos="9072"/>
      </w:tabs>
    </w:pPr>
  </w:style>
  <w:style w:type="paragraph" w:styleId="AltBilgi">
    <w:name w:val="footer"/>
    <w:basedOn w:val="Normal"/>
    <w:link w:val="AltBilgiChar"/>
    <w:rsid w:val="00622D8B"/>
    <w:pPr>
      <w:tabs>
        <w:tab w:val="center" w:pos="4536"/>
        <w:tab w:val="right" w:pos="9072"/>
      </w:tabs>
    </w:pPr>
  </w:style>
  <w:style w:type="character" w:styleId="Kpr">
    <w:name w:val="Hyperlink"/>
    <w:basedOn w:val="VarsaylanParagrafYazTipi"/>
    <w:rsid w:val="00622D8B"/>
    <w:rPr>
      <w:color w:val="0000FF"/>
      <w:u w:val="single"/>
    </w:rPr>
  </w:style>
  <w:style w:type="paragraph" w:styleId="KonuBal">
    <w:name w:val="Title"/>
    <w:basedOn w:val="Normal"/>
    <w:qFormat/>
    <w:rsid w:val="00622D8B"/>
    <w:pPr>
      <w:jc w:val="center"/>
    </w:pPr>
    <w:rPr>
      <w:b/>
      <w:sz w:val="40"/>
      <w:szCs w:val="40"/>
      <w:lang w:eastAsia="en-US"/>
    </w:rPr>
  </w:style>
  <w:style w:type="paragraph" w:styleId="GvdeMetni">
    <w:name w:val="Body Text"/>
    <w:basedOn w:val="Normal"/>
    <w:link w:val="GvdeMetniChar"/>
    <w:rsid w:val="00622D8B"/>
    <w:pPr>
      <w:jc w:val="both"/>
    </w:pPr>
    <w:rPr>
      <w:szCs w:val="20"/>
      <w:lang w:eastAsia="en-US"/>
    </w:rPr>
  </w:style>
  <w:style w:type="paragraph" w:styleId="GvdeMetni3">
    <w:name w:val="Body Text 3"/>
    <w:basedOn w:val="Normal"/>
    <w:link w:val="GvdeMetni3Char"/>
    <w:rsid w:val="00622D8B"/>
    <w:rPr>
      <w:szCs w:val="20"/>
    </w:rPr>
  </w:style>
  <w:style w:type="paragraph" w:styleId="NormalWeb">
    <w:name w:val="Normal (Web)"/>
    <w:basedOn w:val="Normal"/>
    <w:uiPriority w:val="99"/>
    <w:rsid w:val="00156061"/>
    <w:pPr>
      <w:spacing w:before="100" w:beforeAutospacing="1" w:after="100" w:afterAutospacing="1"/>
    </w:pPr>
  </w:style>
  <w:style w:type="paragraph" w:styleId="BalonMetni">
    <w:name w:val="Balloon Text"/>
    <w:basedOn w:val="Normal"/>
    <w:semiHidden/>
    <w:rsid w:val="00F43C88"/>
    <w:rPr>
      <w:rFonts w:ascii="Tahoma" w:hAnsi="Tahoma" w:cs="Tahoma"/>
      <w:sz w:val="16"/>
      <w:szCs w:val="16"/>
    </w:rPr>
  </w:style>
  <w:style w:type="character" w:customStyle="1" w:styleId="AltBilgiChar">
    <w:name w:val="Alt Bilgi Char"/>
    <w:basedOn w:val="VarsaylanParagrafYazTipi"/>
    <w:link w:val="AltBilgi"/>
    <w:rsid w:val="00AA7B46"/>
    <w:rPr>
      <w:sz w:val="24"/>
      <w:szCs w:val="24"/>
    </w:rPr>
  </w:style>
  <w:style w:type="paragraph" w:styleId="GvdeMetni2">
    <w:name w:val="Body Text 2"/>
    <w:basedOn w:val="Normal"/>
    <w:link w:val="GvdeMetni2Char"/>
    <w:rsid w:val="009C6AC1"/>
    <w:pPr>
      <w:spacing w:after="120" w:line="480" w:lineRule="auto"/>
    </w:pPr>
  </w:style>
  <w:style w:type="character" w:customStyle="1" w:styleId="GvdeMetni2Char">
    <w:name w:val="Gövde Metni 2 Char"/>
    <w:basedOn w:val="VarsaylanParagrafYazTipi"/>
    <w:link w:val="GvdeMetni2"/>
    <w:rsid w:val="009C6AC1"/>
    <w:rPr>
      <w:sz w:val="24"/>
      <w:szCs w:val="24"/>
    </w:rPr>
  </w:style>
  <w:style w:type="character" w:customStyle="1" w:styleId="attributevalue">
    <w:name w:val="attribute_value"/>
    <w:basedOn w:val="VarsaylanParagrafYazTipi"/>
    <w:rsid w:val="005A7CCD"/>
  </w:style>
  <w:style w:type="paragraph" w:styleId="ListeParagraf">
    <w:name w:val="List Paragraph"/>
    <w:basedOn w:val="Normal"/>
    <w:uiPriority w:val="34"/>
    <w:qFormat/>
    <w:rsid w:val="00036924"/>
    <w:pPr>
      <w:spacing w:before="100" w:beforeAutospacing="1" w:after="100" w:afterAutospacing="1"/>
    </w:pPr>
  </w:style>
  <w:style w:type="character" w:customStyle="1" w:styleId="GvdeMetniChar">
    <w:name w:val="Gövde Metni Char"/>
    <w:basedOn w:val="VarsaylanParagrafYazTipi"/>
    <w:link w:val="GvdeMetni"/>
    <w:rsid w:val="00AC1F34"/>
    <w:rPr>
      <w:sz w:val="24"/>
      <w:lang w:eastAsia="en-US"/>
    </w:rPr>
  </w:style>
  <w:style w:type="character" w:customStyle="1" w:styleId="GvdeMetni3Char">
    <w:name w:val="Gövde Metni 3 Char"/>
    <w:basedOn w:val="VarsaylanParagrafYazTipi"/>
    <w:link w:val="GvdeMetni3"/>
    <w:rsid w:val="002B2FCC"/>
    <w:rPr>
      <w:sz w:val="24"/>
    </w:rPr>
  </w:style>
  <w:style w:type="paragraph" w:styleId="Altyaz">
    <w:name w:val="Subtitle"/>
    <w:basedOn w:val="Normal"/>
    <w:next w:val="Normal"/>
    <w:link w:val="AltyazChar"/>
    <w:qFormat/>
    <w:rsid w:val="00A054D7"/>
    <w:pPr>
      <w:numPr>
        <w:ilvl w:val="1"/>
      </w:numPr>
    </w:pPr>
    <w:rPr>
      <w:rFonts w:asciiTheme="majorHAnsi" w:eastAsiaTheme="majorEastAsia" w:hAnsiTheme="majorHAnsi" w:cstheme="majorBidi"/>
      <w:i/>
      <w:iCs/>
      <w:color w:val="4F81BD" w:themeColor="accent1"/>
      <w:spacing w:val="15"/>
    </w:rPr>
  </w:style>
  <w:style w:type="character" w:customStyle="1" w:styleId="AltyazChar">
    <w:name w:val="Altyazı Char"/>
    <w:basedOn w:val="VarsaylanParagrafYazTipi"/>
    <w:link w:val="Altyaz"/>
    <w:rsid w:val="00A054D7"/>
    <w:rPr>
      <w:rFonts w:asciiTheme="majorHAnsi" w:eastAsiaTheme="majorEastAsia" w:hAnsiTheme="majorHAnsi" w:cstheme="majorBidi"/>
      <w:i/>
      <w:iCs/>
      <w:color w:val="4F81BD" w:themeColor="accent1"/>
      <w:spacing w:val="15"/>
      <w:sz w:val="24"/>
      <w:szCs w:val="24"/>
    </w:rPr>
  </w:style>
  <w:style w:type="table" w:styleId="TabloKlavuzu">
    <w:name w:val="Table Grid"/>
    <w:basedOn w:val="NormalTablo"/>
    <w:rsid w:val="00F530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BilgiChar">
    <w:name w:val="Üst Bilgi Char"/>
    <w:basedOn w:val="VarsaylanParagrafYazTipi"/>
    <w:link w:val="stBilgi"/>
    <w:uiPriority w:val="99"/>
    <w:rsid w:val="00C00EB4"/>
    <w:rPr>
      <w:sz w:val="24"/>
      <w:szCs w:val="24"/>
    </w:rPr>
  </w:style>
  <w:style w:type="character" w:styleId="zlenenKpr">
    <w:name w:val="FollowedHyperlink"/>
    <w:basedOn w:val="VarsaylanParagrafYazTipi"/>
    <w:semiHidden/>
    <w:unhideWhenUsed/>
    <w:rsid w:val="00753539"/>
    <w:rPr>
      <w:color w:val="800080" w:themeColor="followedHyperlink"/>
      <w:u w:val="single"/>
    </w:rPr>
  </w:style>
  <w:style w:type="character" w:customStyle="1" w:styleId="Balk3Char">
    <w:name w:val="Başlık 3 Char"/>
    <w:basedOn w:val="VarsaylanParagrafYazTipi"/>
    <w:link w:val="Balk3"/>
    <w:uiPriority w:val="9"/>
    <w:rsid w:val="00EA361F"/>
    <w:rPr>
      <w:b/>
      <w:bCs/>
      <w:sz w:val="27"/>
      <w:szCs w:val="27"/>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7248255">
      <w:bodyDiv w:val="1"/>
      <w:marLeft w:val="0"/>
      <w:marRight w:val="0"/>
      <w:marTop w:val="0"/>
      <w:marBottom w:val="0"/>
      <w:divBdr>
        <w:top w:val="none" w:sz="0" w:space="0" w:color="auto"/>
        <w:left w:val="none" w:sz="0" w:space="0" w:color="auto"/>
        <w:bottom w:val="none" w:sz="0" w:space="0" w:color="auto"/>
        <w:right w:val="none" w:sz="0" w:space="0" w:color="auto"/>
      </w:divBdr>
    </w:div>
    <w:div w:id="533418962">
      <w:bodyDiv w:val="1"/>
      <w:marLeft w:val="0"/>
      <w:marRight w:val="0"/>
      <w:marTop w:val="0"/>
      <w:marBottom w:val="0"/>
      <w:divBdr>
        <w:top w:val="none" w:sz="0" w:space="0" w:color="auto"/>
        <w:left w:val="none" w:sz="0" w:space="0" w:color="auto"/>
        <w:bottom w:val="none" w:sz="0" w:space="0" w:color="auto"/>
        <w:right w:val="none" w:sz="0" w:space="0" w:color="auto"/>
      </w:divBdr>
    </w:div>
    <w:div w:id="773135707">
      <w:bodyDiv w:val="1"/>
      <w:marLeft w:val="0"/>
      <w:marRight w:val="0"/>
      <w:marTop w:val="0"/>
      <w:marBottom w:val="0"/>
      <w:divBdr>
        <w:top w:val="none" w:sz="0" w:space="0" w:color="auto"/>
        <w:left w:val="none" w:sz="0" w:space="0" w:color="auto"/>
        <w:bottom w:val="none" w:sz="0" w:space="0" w:color="auto"/>
        <w:right w:val="none" w:sz="0" w:space="0" w:color="auto"/>
      </w:divBdr>
    </w:div>
    <w:div w:id="785268209">
      <w:bodyDiv w:val="1"/>
      <w:marLeft w:val="0"/>
      <w:marRight w:val="0"/>
      <w:marTop w:val="0"/>
      <w:marBottom w:val="0"/>
      <w:divBdr>
        <w:top w:val="none" w:sz="0" w:space="0" w:color="auto"/>
        <w:left w:val="none" w:sz="0" w:space="0" w:color="auto"/>
        <w:bottom w:val="none" w:sz="0" w:space="0" w:color="auto"/>
        <w:right w:val="none" w:sz="0" w:space="0" w:color="auto"/>
      </w:divBdr>
    </w:div>
    <w:div w:id="803933972">
      <w:bodyDiv w:val="1"/>
      <w:marLeft w:val="0"/>
      <w:marRight w:val="0"/>
      <w:marTop w:val="0"/>
      <w:marBottom w:val="0"/>
      <w:divBdr>
        <w:top w:val="none" w:sz="0" w:space="0" w:color="auto"/>
        <w:left w:val="none" w:sz="0" w:space="0" w:color="auto"/>
        <w:bottom w:val="none" w:sz="0" w:space="0" w:color="auto"/>
        <w:right w:val="none" w:sz="0" w:space="0" w:color="auto"/>
      </w:divBdr>
    </w:div>
    <w:div w:id="824735929">
      <w:bodyDiv w:val="1"/>
      <w:marLeft w:val="0"/>
      <w:marRight w:val="0"/>
      <w:marTop w:val="0"/>
      <w:marBottom w:val="0"/>
      <w:divBdr>
        <w:top w:val="none" w:sz="0" w:space="0" w:color="auto"/>
        <w:left w:val="none" w:sz="0" w:space="0" w:color="auto"/>
        <w:bottom w:val="none" w:sz="0" w:space="0" w:color="auto"/>
        <w:right w:val="none" w:sz="0" w:space="0" w:color="auto"/>
      </w:divBdr>
    </w:div>
    <w:div w:id="1511063584">
      <w:bodyDiv w:val="1"/>
      <w:marLeft w:val="0"/>
      <w:marRight w:val="0"/>
      <w:marTop w:val="0"/>
      <w:marBottom w:val="0"/>
      <w:divBdr>
        <w:top w:val="none" w:sz="0" w:space="0" w:color="auto"/>
        <w:left w:val="none" w:sz="0" w:space="0" w:color="auto"/>
        <w:bottom w:val="none" w:sz="0" w:space="0" w:color="auto"/>
        <w:right w:val="none" w:sz="0" w:space="0" w:color="auto"/>
      </w:divBdr>
    </w:div>
    <w:div w:id="1645425207">
      <w:bodyDiv w:val="1"/>
      <w:marLeft w:val="0"/>
      <w:marRight w:val="0"/>
      <w:marTop w:val="0"/>
      <w:marBottom w:val="0"/>
      <w:divBdr>
        <w:top w:val="none" w:sz="0" w:space="0" w:color="auto"/>
        <w:left w:val="none" w:sz="0" w:space="0" w:color="auto"/>
        <w:bottom w:val="none" w:sz="0" w:space="0" w:color="auto"/>
        <w:right w:val="none" w:sz="0" w:space="0" w:color="auto"/>
      </w:divBdr>
    </w:div>
    <w:div w:id="1736735474">
      <w:bodyDiv w:val="1"/>
      <w:marLeft w:val="0"/>
      <w:marRight w:val="0"/>
      <w:marTop w:val="0"/>
      <w:marBottom w:val="0"/>
      <w:divBdr>
        <w:top w:val="none" w:sz="0" w:space="0" w:color="auto"/>
        <w:left w:val="none" w:sz="0" w:space="0" w:color="auto"/>
        <w:bottom w:val="none" w:sz="0" w:space="0" w:color="auto"/>
        <w:right w:val="none" w:sz="0" w:space="0" w:color="auto"/>
      </w:divBdr>
    </w:div>
    <w:div w:id="2125806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goldenbaycruises.co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goldenbaycruises.com"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eg"/><Relationship Id="rId1" Type="http://schemas.openxmlformats.org/officeDocument/2006/relationships/image" Target="media/image3.png"/><Relationship Id="rId4" Type="http://schemas.openxmlformats.org/officeDocument/2006/relationships/image" Target="http://www.princess.com/images/global/princess_logo.gi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http://www.princess.com/images/global/princess_logo.gif" TargetMode="External"/><Relationship Id="rId1" Type="http://schemas.openxmlformats.org/officeDocument/2006/relationships/image" Target="media/image5.png"/><Relationship Id="rId4"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CA92B3-26CD-49CD-874F-A29D141D8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568</TotalTime>
  <Pages>4</Pages>
  <Words>1438</Words>
  <Characters>8200</Characters>
  <Application>Microsoft Office Word</Application>
  <DocSecurity>0</DocSecurity>
  <Lines>68</Lines>
  <Paragraphs>19</Paragraphs>
  <ScaleCrop>false</ScaleCrop>
  <HeadingPairs>
    <vt:vector size="2" baseType="variant">
      <vt:variant>
        <vt:lpstr>Konu Başlığı</vt:lpstr>
      </vt:variant>
      <vt:variant>
        <vt:i4>1</vt:i4>
      </vt:variant>
    </vt:vector>
  </HeadingPairs>
  <TitlesOfParts>
    <vt:vector size="1" baseType="lpstr">
      <vt:lpstr>NOORDAM ile BALTIK ŞEHİRLERİ</vt:lpstr>
    </vt:vector>
  </TitlesOfParts>
  <Company>GOLDENBAYTOUR</Company>
  <LinksUpToDate>false</LinksUpToDate>
  <CharactersWithSpaces>9619</CharactersWithSpaces>
  <SharedDoc>false</SharedDoc>
  <HLinks>
    <vt:vector size="54" baseType="variant">
      <vt:variant>
        <vt:i4>2883632</vt:i4>
      </vt:variant>
      <vt:variant>
        <vt:i4>15</vt:i4>
      </vt:variant>
      <vt:variant>
        <vt:i4>0</vt:i4>
      </vt:variant>
      <vt:variant>
        <vt:i4>5</vt:i4>
      </vt:variant>
      <vt:variant>
        <vt:lpwstr>http://www.facebook.com/goldenbaycruise</vt:lpwstr>
      </vt:variant>
      <vt:variant>
        <vt:lpwstr/>
      </vt:variant>
      <vt:variant>
        <vt:i4>3473465</vt:i4>
      </vt:variant>
      <vt:variant>
        <vt:i4>12</vt:i4>
      </vt:variant>
      <vt:variant>
        <vt:i4>0</vt:i4>
      </vt:variant>
      <vt:variant>
        <vt:i4>5</vt:i4>
      </vt:variant>
      <vt:variant>
        <vt:lpwstr>http://www.twitter.com/goldenbaycruise</vt:lpwstr>
      </vt:variant>
      <vt:variant>
        <vt:lpwstr/>
      </vt:variant>
      <vt:variant>
        <vt:i4>196671</vt:i4>
      </vt:variant>
      <vt:variant>
        <vt:i4>9</vt:i4>
      </vt:variant>
      <vt:variant>
        <vt:i4>0</vt:i4>
      </vt:variant>
      <vt:variant>
        <vt:i4>5</vt:i4>
      </vt:variant>
      <vt:variant>
        <vt:lpwstr>mailto:cruise@goldenbaytour.com</vt:lpwstr>
      </vt:variant>
      <vt:variant>
        <vt:lpwstr/>
      </vt:variant>
      <vt:variant>
        <vt:i4>5046292</vt:i4>
      </vt:variant>
      <vt:variant>
        <vt:i4>6</vt:i4>
      </vt:variant>
      <vt:variant>
        <vt:i4>0</vt:i4>
      </vt:variant>
      <vt:variant>
        <vt:i4>5</vt:i4>
      </vt:variant>
      <vt:variant>
        <vt:lpwstr>http://www.goldenbaytour.com/</vt:lpwstr>
      </vt:variant>
      <vt:variant>
        <vt:lpwstr/>
      </vt:variant>
      <vt:variant>
        <vt:i4>5111884</vt:i4>
      </vt:variant>
      <vt:variant>
        <vt:i4>3</vt:i4>
      </vt:variant>
      <vt:variant>
        <vt:i4>0</vt:i4>
      </vt:variant>
      <vt:variant>
        <vt:i4>5</vt:i4>
      </vt:variant>
      <vt:variant>
        <vt:lpwstr>http://www.goldenbaycruises.com/</vt:lpwstr>
      </vt:variant>
      <vt:variant>
        <vt:lpwstr/>
      </vt:variant>
      <vt:variant>
        <vt:i4>121</vt:i4>
      </vt:variant>
      <vt:variant>
        <vt:i4>-1</vt:i4>
      </vt:variant>
      <vt:variant>
        <vt:i4>1045</vt:i4>
      </vt:variant>
      <vt:variant>
        <vt:i4>1</vt:i4>
      </vt:variant>
      <vt:variant>
        <vt:lpwstr>http://www.princess.com/planner/images/ship/TP_main1.jpg</vt:lpwstr>
      </vt:variant>
      <vt:variant>
        <vt:lpwstr/>
      </vt:variant>
      <vt:variant>
        <vt:i4>23527507</vt:i4>
      </vt:variant>
      <vt:variant>
        <vt:i4>-1</vt:i4>
      </vt:variant>
      <vt:variant>
        <vt:i4>1050</vt:i4>
      </vt:variant>
      <vt:variant>
        <vt:i4>1</vt:i4>
      </vt:variant>
      <vt:variant>
        <vt:lpwstr>http://www.cruise.com/cm/Images/maps/eunc_3122723.gif</vt:lpwstr>
      </vt:variant>
      <vt:variant>
        <vt:lpwstr/>
      </vt:variant>
      <vt:variant>
        <vt:i4>4980820</vt:i4>
      </vt:variant>
      <vt:variant>
        <vt:i4>-1</vt:i4>
      </vt:variant>
      <vt:variant>
        <vt:i4>2051</vt:i4>
      </vt:variant>
      <vt:variant>
        <vt:i4>4</vt:i4>
      </vt:variant>
      <vt:variant>
        <vt:lpwstr>http://www.princess.com/</vt:lpwstr>
      </vt:variant>
      <vt:variant>
        <vt:lpwstr/>
      </vt:variant>
      <vt:variant>
        <vt:i4>3342336</vt:i4>
      </vt:variant>
      <vt:variant>
        <vt:i4>-1</vt:i4>
      </vt:variant>
      <vt:variant>
        <vt:i4>2051</vt:i4>
      </vt:variant>
      <vt:variant>
        <vt:i4>1</vt:i4>
      </vt:variant>
      <vt:variant>
        <vt:lpwstr>http://www.princess.com/images/global/navigation/ps_logo.gif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NOORDAM ile BALTIK ŞEHİRLERİ</dc:title>
  <dc:creator>HAKAN</dc:creator>
  <cp:lastModifiedBy>Özkan Kılıç</cp:lastModifiedBy>
  <cp:revision>231</cp:revision>
  <cp:lastPrinted>2019-04-29T13:44:00Z</cp:lastPrinted>
  <dcterms:created xsi:type="dcterms:W3CDTF">2022-12-05T08:27:00Z</dcterms:created>
  <dcterms:modified xsi:type="dcterms:W3CDTF">2026-08-28T14:49:00Z</dcterms:modified>
</cp:coreProperties>
</file>